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246" w:rsidRDefault="008B2302">
      <w:pPr>
        <w:ind w:right="2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9C3246" w:rsidRDefault="008B2302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«Школа №3»</w:t>
      </w:r>
    </w:p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98"/>
      </w:tblGrid>
      <w:tr w:rsidR="009C3246">
        <w:tc>
          <w:tcPr>
            <w:tcW w:w="5048" w:type="dxa"/>
          </w:tcPr>
          <w:p w:rsidR="009C3246" w:rsidRDefault="008B2302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Рассмотрено экспертной комиссией </w:t>
            </w:r>
          </w:p>
          <w:p w:rsidR="009C3246" w:rsidRDefault="008B2302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«___» _______202_года </w:t>
            </w:r>
          </w:p>
          <w:p w:rsidR="009C3246" w:rsidRDefault="008B2302">
            <w:pPr>
              <w:ind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9C3246" w:rsidRDefault="008B2302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:rsidR="009C3246" w:rsidRDefault="008B2302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«Школа №3»</w:t>
            </w:r>
          </w:p>
          <w:p w:rsidR="009C3246" w:rsidRDefault="008B2302">
            <w:pPr>
              <w:ind w:right="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____________Ю.А. </w:t>
            </w:r>
            <w:proofErr w:type="spellStart"/>
            <w:r>
              <w:rPr>
                <w:sz w:val="28"/>
                <w:szCs w:val="28"/>
              </w:rPr>
              <w:t>Катасонова</w:t>
            </w:r>
            <w:proofErr w:type="spellEnd"/>
          </w:p>
          <w:p w:rsidR="009C3246" w:rsidRDefault="009C3246">
            <w:pPr>
              <w:ind w:right="20"/>
              <w:jc w:val="right"/>
              <w:rPr>
                <w:sz w:val="28"/>
                <w:szCs w:val="28"/>
              </w:rPr>
            </w:pPr>
          </w:p>
        </w:tc>
      </w:tr>
    </w:tbl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p w:rsidR="009C3246" w:rsidRDefault="009C3246">
      <w:pPr>
        <w:ind w:right="20"/>
        <w:jc w:val="center"/>
        <w:rPr>
          <w:b/>
          <w:bCs/>
          <w:sz w:val="28"/>
          <w:szCs w:val="28"/>
        </w:rPr>
      </w:pPr>
    </w:p>
    <w:p w:rsidR="009C3246" w:rsidRDefault="008B2302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Контрольно-измерительные материалы </w:t>
      </w:r>
    </w:p>
    <w:p w:rsidR="009C3246" w:rsidRDefault="008B2302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проведения промежуточной аттестации </w:t>
      </w:r>
    </w:p>
    <w:p w:rsidR="009C3246" w:rsidRDefault="008B2302">
      <w:pPr>
        <w:ind w:right="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труду</w:t>
      </w:r>
      <w:r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>технологии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</w:t>
      </w:r>
      <w:r>
        <w:rPr>
          <w:b/>
          <w:bCs/>
          <w:sz w:val="28"/>
          <w:szCs w:val="28"/>
        </w:rPr>
        <w:t xml:space="preserve"> курс 2 класса</w:t>
      </w: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8B2302">
      <w:pPr>
        <w:spacing w:line="260" w:lineRule="auto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Пальцева</w:t>
      </w:r>
      <w:proofErr w:type="spellEnd"/>
      <w:r>
        <w:rPr>
          <w:sz w:val="28"/>
          <w:szCs w:val="28"/>
        </w:rPr>
        <w:t xml:space="preserve"> Елена Васильевна</w:t>
      </w:r>
      <w:r>
        <w:rPr>
          <w:sz w:val="28"/>
          <w:szCs w:val="28"/>
        </w:rPr>
        <w:t xml:space="preserve"> </w:t>
      </w:r>
    </w:p>
    <w:p w:rsidR="009C3246" w:rsidRDefault="008B2302">
      <w:pPr>
        <w:spacing w:line="2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Закуцкая</w:t>
      </w:r>
      <w:proofErr w:type="spellEnd"/>
      <w:r>
        <w:rPr>
          <w:sz w:val="28"/>
          <w:szCs w:val="28"/>
        </w:rPr>
        <w:t xml:space="preserve"> Евгения Александровна</w:t>
      </w: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9C3246">
      <w:pPr>
        <w:rPr>
          <w:sz w:val="28"/>
          <w:szCs w:val="28"/>
        </w:rPr>
      </w:pPr>
    </w:p>
    <w:p w:rsidR="009C3246" w:rsidRDefault="008B2302">
      <w:pPr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9C3246" w:rsidRDefault="008B2302">
      <w:pPr>
        <w:ind w:right="20"/>
        <w:jc w:val="center"/>
        <w:rPr>
          <w:sz w:val="28"/>
          <w:szCs w:val="28"/>
        </w:rPr>
      </w:pPr>
      <w:r>
        <w:rPr>
          <w:sz w:val="28"/>
          <w:szCs w:val="28"/>
        </w:rPr>
        <w:t>Нижний Новгород</w:t>
      </w:r>
    </w:p>
    <w:p w:rsidR="009C3246" w:rsidRDefault="008B230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3246" w:rsidRDefault="009C3246">
      <w:pPr>
        <w:ind w:right="20"/>
        <w:jc w:val="center"/>
        <w:rPr>
          <w:sz w:val="28"/>
          <w:szCs w:val="28"/>
        </w:rPr>
      </w:pPr>
    </w:p>
    <w:p w:rsidR="009C3246" w:rsidRDefault="008B2302">
      <w:pPr>
        <w:ind w:left="120"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Спецификация контрольно-измерительных материалов для </w:t>
      </w:r>
      <w:r>
        <w:rPr>
          <w:b/>
          <w:bCs/>
          <w:sz w:val="28"/>
          <w:szCs w:val="28"/>
        </w:rPr>
        <w:t>Раздел</w:t>
      </w:r>
      <w:r>
        <w:rPr>
          <w:b/>
          <w:bCs/>
          <w:sz w:val="28"/>
          <w:szCs w:val="28"/>
        </w:rPr>
        <w:t xml:space="preserve"> 1. Спецификация контрольно-измерительных материалов для проведения промежуточной аттестации в 2024-2025 учебном году</w:t>
      </w:r>
    </w:p>
    <w:p w:rsidR="009C3246" w:rsidRDefault="008B2302">
      <w:pPr>
        <w:ind w:left="120" w:right="1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по предмету «труд» («технология» </w:t>
      </w:r>
      <w:r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о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классе</w:t>
      </w:r>
    </w:p>
    <w:p w:rsidR="009C3246" w:rsidRDefault="008B2302">
      <w:pPr>
        <w:numPr>
          <w:ilvl w:val="0"/>
          <w:numId w:val="1"/>
        </w:numPr>
        <w:autoSpaceDE w:val="0"/>
        <w:autoSpaceDN w:val="0"/>
        <w:adjustRightInd w:val="0"/>
        <w:ind w:left="720"/>
        <w:contextualSpacing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rFonts w:eastAsia="Arial Unicode MS"/>
          <w:b/>
          <w:color w:val="000000"/>
          <w:sz w:val="28"/>
          <w:szCs w:val="28"/>
        </w:rPr>
        <w:t xml:space="preserve">Назначение работы </w:t>
      </w:r>
    </w:p>
    <w:p w:rsidR="009C3246" w:rsidRDefault="008B2302">
      <w:pPr>
        <w:ind w:left="-13" w:right="158"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>
        <w:rPr>
          <w:rFonts w:eastAsia="Arial Unicode MS"/>
          <w:color w:val="000000"/>
          <w:sz w:val="28"/>
          <w:szCs w:val="28"/>
        </w:rPr>
        <w:t>метапредметных</w:t>
      </w:r>
      <w:proofErr w:type="spellEnd"/>
      <w:r>
        <w:rPr>
          <w:rFonts w:eastAsia="Arial Unicode MS"/>
          <w:color w:val="000000"/>
          <w:sz w:val="28"/>
          <w:szCs w:val="28"/>
        </w:rPr>
        <w:t xml:space="preserve"> результатов образования по учебному предмету </w:t>
      </w:r>
      <w:r>
        <w:rPr>
          <w:rFonts w:eastAsia="Arial Unicode MS"/>
          <w:color w:val="000000" w:themeColor="text1"/>
          <w:sz w:val="28"/>
          <w:szCs w:val="28"/>
        </w:rPr>
        <w:t>«</w:t>
      </w:r>
      <w:r>
        <w:rPr>
          <w:rFonts w:eastAsia="Arial Unicode MS"/>
          <w:color w:val="000000" w:themeColor="text1"/>
          <w:sz w:val="28"/>
          <w:szCs w:val="28"/>
        </w:rPr>
        <w:t>Изобразительному</w:t>
      </w:r>
      <w:r>
        <w:rPr>
          <w:rFonts w:eastAsia="Arial Unicode MS"/>
          <w:color w:val="000000" w:themeColor="text1"/>
          <w:sz w:val="28"/>
          <w:szCs w:val="28"/>
        </w:rPr>
        <w:t xml:space="preserve"> искусству</w:t>
      </w:r>
      <w:r>
        <w:rPr>
          <w:rFonts w:eastAsia="Arial Unicode MS"/>
          <w:color w:val="000000" w:themeColor="text1"/>
          <w:sz w:val="28"/>
          <w:szCs w:val="28"/>
        </w:rPr>
        <w:t>»</w:t>
      </w:r>
      <w:r>
        <w:rPr>
          <w:rFonts w:eastAsia="Arial Unicode MS"/>
          <w:color w:val="000000"/>
          <w:sz w:val="28"/>
          <w:szCs w:val="28"/>
        </w:rPr>
        <w:t xml:space="preserve">, установление их в соответствии с требованиями федерального государственного образовательного стандарта соответствующего </w:t>
      </w:r>
      <w:r>
        <w:rPr>
          <w:rFonts w:eastAsia="Arial Unicode MS"/>
          <w:color w:val="000000"/>
          <w:sz w:val="28"/>
          <w:szCs w:val="28"/>
        </w:rPr>
        <w:t>уровня образования.</w:t>
      </w:r>
    </w:p>
    <w:p w:rsidR="009C3246" w:rsidRDefault="008B2302">
      <w:pPr>
        <w:keepNext/>
        <w:keepLines/>
        <w:spacing w:after="12" w:line="249" w:lineRule="auto"/>
        <w:ind w:left="-4" w:firstLine="708"/>
        <w:jc w:val="both"/>
        <w:outlineLvl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2. Документы, определяющие содержание проверочной работы </w:t>
      </w:r>
    </w:p>
    <w:p w:rsidR="009C3246" w:rsidRDefault="008B2302">
      <w:pPr>
        <w:autoSpaceDE w:val="0"/>
        <w:autoSpaceDN w:val="0"/>
        <w:adjustRightInd w:val="0"/>
        <w:ind w:firstLine="708"/>
        <w:contextualSpacing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КИМ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</w:t>
      </w:r>
      <w:r>
        <w:rPr>
          <w:color w:val="000000" w:themeColor="text1"/>
          <w:sz w:val="28"/>
          <w:szCs w:val="28"/>
        </w:rPr>
        <w:t xml:space="preserve">и от </w:t>
      </w:r>
      <w:proofErr w:type="gramStart"/>
      <w:r>
        <w:rPr>
          <w:color w:val="000000" w:themeColor="text1"/>
          <w:sz w:val="28"/>
          <w:szCs w:val="28"/>
        </w:rPr>
        <w:t xml:space="preserve">31.05.2021  </w:t>
      </w:r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 xml:space="preserve"> федеральной образовательной прог</w:t>
      </w:r>
      <w:r>
        <w:rPr>
          <w:color w:val="000000" w:themeColor="text1"/>
          <w:sz w:val="28"/>
          <w:szCs w:val="28"/>
        </w:rPr>
        <w:t>раммы НОО, утвержденной приказом Министерства просвещения Российской Федерации от 18.05.2023.</w:t>
      </w:r>
    </w:p>
    <w:p w:rsidR="009C3246" w:rsidRDefault="008B2302">
      <w:pPr>
        <w:autoSpaceDE w:val="0"/>
        <w:autoSpaceDN w:val="0"/>
        <w:adjustRightInd w:val="0"/>
        <w:ind w:firstLine="708"/>
        <w:rPr>
          <w:b/>
          <w:color w:val="000000"/>
          <w:sz w:val="28"/>
        </w:rPr>
      </w:pPr>
      <w:r>
        <w:rPr>
          <w:b/>
          <w:color w:val="000000"/>
          <w:sz w:val="28"/>
        </w:rPr>
        <w:t>3.Подходы к отбору содержания проверочной работы</w:t>
      </w:r>
    </w:p>
    <w:p w:rsidR="009C3246" w:rsidRDefault="008B2302">
      <w:pPr>
        <w:spacing w:after="3" w:line="249" w:lineRule="auto"/>
        <w:ind w:left="-13" w:right="115"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КИМ основаны на </w:t>
      </w:r>
      <w:proofErr w:type="spellStart"/>
      <w:r>
        <w:rPr>
          <w:color w:val="000000"/>
          <w:sz w:val="28"/>
        </w:rPr>
        <w:t>системнодеятельностном</w:t>
      </w:r>
      <w:proofErr w:type="spellEnd"/>
      <w:r>
        <w:rPr>
          <w:color w:val="000000"/>
          <w:sz w:val="28"/>
        </w:rPr>
        <w:t xml:space="preserve">, уровневом и комплексном подходах к оценке образовательных достижений, </w:t>
      </w:r>
      <w:r>
        <w:rPr>
          <w:color w:val="000000"/>
          <w:sz w:val="28"/>
        </w:rPr>
        <w:t>наряду с предметными результатами освоения основной образовательной п</w:t>
      </w:r>
      <w:r>
        <w:rPr>
          <w:color w:val="000000" w:themeColor="text1"/>
          <w:sz w:val="28"/>
        </w:rPr>
        <w:t xml:space="preserve">рограммы </w:t>
      </w:r>
      <w:r>
        <w:rPr>
          <w:color w:val="000000" w:themeColor="text1"/>
          <w:sz w:val="28"/>
          <w:szCs w:val="28"/>
        </w:rPr>
        <w:t>НОО</w:t>
      </w:r>
      <w:r w:rsidRPr="008B2302">
        <w:rPr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оценивается также достижение </w:t>
      </w:r>
      <w:proofErr w:type="spellStart"/>
      <w:r>
        <w:rPr>
          <w:color w:val="000000"/>
          <w:sz w:val="28"/>
        </w:rPr>
        <w:t>метапредметных</w:t>
      </w:r>
      <w:proofErr w:type="spellEnd"/>
      <w:r>
        <w:rPr>
          <w:color w:val="000000"/>
          <w:sz w:val="28"/>
        </w:rPr>
        <w:t xml:space="preserve"> результатов, включающих освоенные обучающимися </w:t>
      </w:r>
      <w:proofErr w:type="spellStart"/>
      <w:r>
        <w:rPr>
          <w:color w:val="000000"/>
          <w:sz w:val="28"/>
        </w:rPr>
        <w:t>межпредметные</w:t>
      </w:r>
      <w:proofErr w:type="spellEnd"/>
      <w:r>
        <w:rPr>
          <w:color w:val="000000"/>
          <w:sz w:val="28"/>
        </w:rPr>
        <w:t xml:space="preserve"> понятия и универсальные учебные действия (познавательные, коммуникативные, регулятивные). </w:t>
      </w:r>
    </w:p>
    <w:p w:rsidR="009C3246" w:rsidRDefault="008B2302">
      <w:pPr>
        <w:spacing w:after="27" w:line="249" w:lineRule="auto"/>
        <w:ind w:left="-13" w:right="158" w:firstLine="711"/>
        <w:jc w:val="both"/>
        <w:rPr>
          <w:color w:val="000000"/>
          <w:sz w:val="28"/>
        </w:rPr>
      </w:pPr>
      <w:r>
        <w:rPr>
          <w:color w:val="000000"/>
          <w:sz w:val="28"/>
        </w:rPr>
        <w:t>Тексты заданий в целом соответствуют формулировкам, принятым</w:t>
      </w:r>
      <w:r>
        <w:rPr>
          <w:color w:val="000000"/>
          <w:sz w:val="28"/>
        </w:rPr>
        <w:t xml:space="preserve">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</w:t>
      </w:r>
      <w:r>
        <w:rPr>
          <w:color w:val="000000" w:themeColor="text1"/>
          <w:sz w:val="28"/>
        </w:rPr>
        <w:t xml:space="preserve">м </w:t>
      </w:r>
      <w:r>
        <w:rPr>
          <w:color w:val="000000" w:themeColor="text1"/>
          <w:sz w:val="28"/>
          <w:szCs w:val="28"/>
        </w:rPr>
        <w:t>НОО</w:t>
      </w:r>
      <w:r>
        <w:rPr>
          <w:color w:val="000000" w:themeColor="text1"/>
          <w:sz w:val="28"/>
        </w:rPr>
        <w:t>.</w:t>
      </w:r>
      <w:r>
        <w:rPr>
          <w:color w:val="000000"/>
          <w:sz w:val="28"/>
        </w:rPr>
        <w:t xml:space="preserve"> </w:t>
      </w:r>
    </w:p>
    <w:p w:rsidR="009C3246" w:rsidRDefault="008B2302">
      <w:pPr>
        <w:numPr>
          <w:ilvl w:val="0"/>
          <w:numId w:val="2"/>
        </w:numPr>
        <w:autoSpaceDE w:val="0"/>
        <w:autoSpaceDN w:val="0"/>
        <w:adjustRightInd w:val="0"/>
        <w:rPr>
          <w:b/>
          <w:color w:val="000000"/>
          <w:sz w:val="28"/>
        </w:rPr>
      </w:pPr>
      <w:r>
        <w:rPr>
          <w:b/>
          <w:color w:val="000000"/>
          <w:sz w:val="28"/>
        </w:rPr>
        <w:t>Структура проверочной работы</w:t>
      </w:r>
    </w:p>
    <w:p w:rsidR="009C3246" w:rsidRDefault="008B2302">
      <w:pPr>
        <w:ind w:left="284"/>
        <w:rPr>
          <w:sz w:val="28"/>
          <w:szCs w:val="28"/>
        </w:rPr>
      </w:pPr>
      <w:r>
        <w:rPr>
          <w:sz w:val="28"/>
          <w:szCs w:val="28"/>
        </w:rPr>
        <w:t>КИМ состоит</w:t>
      </w:r>
      <w:r>
        <w:rPr>
          <w:sz w:val="28"/>
          <w:szCs w:val="28"/>
        </w:rPr>
        <w:t xml:space="preserve"> из 2 частей, включающих в себя 14 заданий.</w:t>
      </w:r>
    </w:p>
    <w:p w:rsidR="009C3246" w:rsidRDefault="008B2302">
      <w:pPr>
        <w:pStyle w:val="a3"/>
        <w:shd w:val="clear" w:color="auto" w:fill="FFFFFF"/>
        <w:spacing w:before="0" w:beforeAutospacing="0" w:after="0" w:afterAutospacing="0"/>
        <w:ind w:left="284"/>
        <w:rPr>
          <w:rFonts w:ascii="Open Sans" w:hAnsi="Open Sans" w:cs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 xml:space="preserve">Промежуточная (итоговая) работа состоит из 14 заданий: 9 заданий с выбором одного правильного ответа (ВО), 1-го задания установления последовательности (УП), 1-го задания с установлением соответствия (УС), 6-и </w:t>
      </w:r>
      <w:r>
        <w:rPr>
          <w:color w:val="181818"/>
          <w:sz w:val="28"/>
          <w:szCs w:val="28"/>
        </w:rPr>
        <w:t>заданий с кратким ответом (КО), 3-х заданий с развёрнутым ответом (РО).</w:t>
      </w:r>
    </w:p>
    <w:p w:rsidR="009C3246" w:rsidRDefault="008B2302">
      <w:pPr>
        <w:pStyle w:val="a3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t>В промежуточной (годовой) работе представлены как задания базового уровня сложности, так и задания повышенного уровня сложности.</w:t>
      </w:r>
    </w:p>
    <w:p w:rsidR="009C3246" w:rsidRDefault="008B2302">
      <w:pPr>
        <w:autoSpaceDE w:val="0"/>
        <w:autoSpaceDN w:val="0"/>
        <w:adjustRightInd w:val="0"/>
        <w:ind w:left="284"/>
        <w:rPr>
          <w:sz w:val="28"/>
          <w:szCs w:val="28"/>
        </w:rPr>
      </w:pPr>
      <w:r>
        <w:rPr>
          <w:sz w:val="28"/>
          <w:szCs w:val="28"/>
        </w:rPr>
        <w:t>Распределение заданий по её частям с учетом максимально</w:t>
      </w:r>
      <w:r>
        <w:rPr>
          <w:sz w:val="28"/>
          <w:szCs w:val="28"/>
        </w:rPr>
        <w:t>го первичного</w:t>
      </w:r>
    </w:p>
    <w:p w:rsidR="009C3246" w:rsidRDefault="008B2302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балла за выполнение каждой части работы дается в таблице:</w:t>
      </w: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 xml:space="preserve"> </w:t>
      </w:r>
    </w:p>
    <w:p w:rsidR="009C3246" w:rsidRDefault="009C3246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</w:p>
    <w:p w:rsidR="009C3246" w:rsidRDefault="009C3246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</w:p>
    <w:p w:rsidR="009C3246" w:rsidRDefault="008B2302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i/>
          <w:color w:val="000000"/>
          <w:sz w:val="28"/>
          <w:szCs w:val="28"/>
          <w:lang w:eastAsia="en-US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5"/>
        <w:gridCol w:w="2129"/>
        <w:gridCol w:w="2057"/>
        <w:gridCol w:w="3424"/>
      </w:tblGrid>
      <w:tr w:rsidR="009C3246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Части работы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Количество заданий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Максимальный первичный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балл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Тип заданий</w:t>
            </w:r>
          </w:p>
        </w:tc>
      </w:tr>
      <w:tr w:rsidR="009C3246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 xml:space="preserve">Часть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Один верный ответ из трех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предложенных.</w:t>
            </w:r>
          </w:p>
          <w:p w:rsidR="009C3246" w:rsidRDefault="009C324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9C3246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Часть 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Развернутый ответ </w:t>
            </w:r>
          </w:p>
          <w:p w:rsidR="009C3246" w:rsidRDefault="009C324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  <w:p w:rsidR="009C3246" w:rsidRDefault="009C324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9C3246">
        <w:trPr>
          <w:trHeight w:val="880"/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9C324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Установите соответствие</w:t>
            </w:r>
          </w:p>
          <w:p w:rsidR="009C3246" w:rsidRDefault="009C324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  <w:tr w:rsidR="009C3246">
        <w:trPr>
          <w:jc w:val="center"/>
        </w:trPr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9C3246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246" w:rsidRDefault="009C3246">
      <w:pPr>
        <w:pStyle w:val="a5"/>
        <w:autoSpaceDE w:val="0"/>
        <w:autoSpaceDN w:val="0"/>
        <w:adjustRightInd w:val="0"/>
        <w:ind w:left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9C3246" w:rsidRDefault="008B2302">
      <w:pPr>
        <w:keepNext/>
        <w:keepLines/>
        <w:numPr>
          <w:ilvl w:val="0"/>
          <w:numId w:val="2"/>
        </w:numPr>
        <w:spacing w:after="12" w:line="249" w:lineRule="auto"/>
        <w:jc w:val="both"/>
        <w:outlineLvl w:val="0"/>
        <w:rPr>
          <w:b/>
          <w:color w:val="000000"/>
          <w:sz w:val="28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 xml:space="preserve"> </w:t>
      </w:r>
      <w:r>
        <w:rPr>
          <w:b/>
          <w:color w:val="000000"/>
          <w:sz w:val="28"/>
        </w:rPr>
        <w:t xml:space="preserve">Кодификатор проверяемых элементов содержания и требований к уровню подготовки обучающихся </w:t>
      </w:r>
    </w:p>
    <w:p w:rsidR="009C3246" w:rsidRDefault="009C3246">
      <w:pPr>
        <w:pStyle w:val="a5"/>
        <w:autoSpaceDE w:val="0"/>
        <w:autoSpaceDN w:val="0"/>
        <w:adjustRightInd w:val="0"/>
        <w:ind w:left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9C3246" w:rsidRDefault="008B2302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В основу распределения заданий по уровню сложности положена </w:t>
      </w:r>
      <w:r>
        <w:rPr>
          <w:rFonts w:eastAsia="Arial Unicode MS"/>
          <w:color w:val="000000"/>
          <w:sz w:val="28"/>
          <w:szCs w:val="28"/>
          <w:lang w:eastAsia="en-US"/>
        </w:rPr>
        <w:t>характеристика видов деятельности, используемых обучающимися при выполнении соответствующих заданий.</w:t>
      </w:r>
    </w:p>
    <w:p w:rsidR="009C3246" w:rsidRDefault="008B2302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>Работа охватывает учебный материал по курсу «</w:t>
      </w:r>
      <w:proofErr w:type="gramStart"/>
      <w:r>
        <w:rPr>
          <w:rFonts w:eastAsia="Arial Unicode MS"/>
          <w:color w:val="000000"/>
          <w:sz w:val="28"/>
          <w:szCs w:val="28"/>
          <w:lang w:eastAsia="en-US"/>
        </w:rPr>
        <w:t>Технология »</w:t>
      </w:r>
      <w:proofErr w:type="gramEnd"/>
      <w:r>
        <w:rPr>
          <w:rFonts w:eastAsia="Arial Unicode MS"/>
          <w:color w:val="000000"/>
          <w:sz w:val="28"/>
          <w:szCs w:val="28"/>
          <w:lang w:eastAsia="en-US"/>
        </w:rPr>
        <w:t xml:space="preserve">, изученному во 2 классе.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802"/>
        <w:gridCol w:w="1957"/>
        <w:gridCol w:w="1978"/>
      </w:tblGrid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Спецификация</w:t>
            </w: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Кодификатор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iCs/>
              </w:rPr>
              <w:t xml:space="preserve">Умение раскрывать </w:t>
            </w:r>
            <w:r>
              <w:rPr>
                <w:iCs/>
              </w:rPr>
              <w:t>понятие «технология».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r>
              <w:rPr>
                <w:iCs/>
              </w:rPr>
              <w:t>Умение перечислять материалы.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r>
              <w:rPr>
                <w:iCs/>
              </w:rPr>
              <w:t xml:space="preserve">Умение оценивать правильность поведения при работе с аппликацией из бумаги.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r>
              <w:rPr>
                <w:iCs/>
              </w:rPr>
              <w:t>Умение оценивать правильность поведения при работе за компьютером.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rPr>
                <w:rFonts w:eastAsiaTheme="minorEastAsia"/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iCs/>
              </w:rPr>
              <w:t xml:space="preserve">Умение  раскрывать понятие </w:t>
            </w:r>
            <w:r>
              <w:rPr>
                <w:iCs/>
              </w:rPr>
              <w:t>«шаблон».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iCs/>
              </w:rPr>
              <w:t>Умение связывать понятие с его определением.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iCs/>
              </w:rPr>
              <w:t>Умение связывать понятие с его определением.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r>
              <w:rPr>
                <w:iCs/>
              </w:rPr>
              <w:t>Умение оценивать правильность поведения при подготовке пластилина к работе.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r>
              <w:rPr>
                <w:iCs/>
              </w:rPr>
              <w:t xml:space="preserve">Умение выбирать инструменты при работе с пластилином.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А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iCs/>
              </w:rPr>
              <w:t xml:space="preserve">Умение раскрывать понятие «материалы», </w:t>
            </w:r>
            <w:r>
              <w:rPr>
                <w:iCs/>
              </w:rPr>
              <w:lastRenderedPageBreak/>
              <w:t xml:space="preserve">«инструменты».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iCs/>
              </w:rPr>
              <w:t>Умение определять материалы по их свойствам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  <w:r>
              <w:rPr>
                <w:iCs/>
              </w:rPr>
              <w:t xml:space="preserve">Умение называть предмет по его признакам.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rPr>
                <w:color w:val="181818"/>
                <w:sz w:val="26"/>
                <w:szCs w:val="26"/>
                <w:shd w:val="clear" w:color="auto" w:fill="FFFFFF"/>
              </w:rPr>
            </w:pPr>
            <w:r>
              <w:t xml:space="preserve">Умение устанавливать </w:t>
            </w:r>
            <w:r>
              <w:t>правильную последовательность выполнения изделия в технике аппликации.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В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r>
              <w:rPr>
                <w:iCs/>
              </w:rPr>
              <w:t>Знание пословиц о труде.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</w:t>
            </w:r>
          </w:p>
        </w:tc>
      </w:tr>
      <w:tr w:rsidR="009C3246">
        <w:trPr>
          <w:jc w:val="center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9C324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8B230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246" w:rsidRDefault="009C3246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9C3246" w:rsidRDefault="009C3246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</w:p>
    <w:p w:rsidR="009C3246" w:rsidRDefault="008B2302">
      <w:pPr>
        <w:spacing w:line="240" w:lineRule="atLeast"/>
        <w:rPr>
          <w:sz w:val="28"/>
          <w:szCs w:val="28"/>
        </w:rPr>
      </w:pPr>
      <w:r>
        <w:rPr>
          <w:b/>
          <w:color w:val="000000"/>
          <w:sz w:val="28"/>
        </w:rPr>
        <w:t xml:space="preserve">6.Распределение заданий проверочной работы по уровню сложности </w:t>
      </w:r>
    </w:p>
    <w:p w:rsidR="009C3246" w:rsidRDefault="008B2302">
      <w:pPr>
        <w:spacing w:after="3" w:line="249" w:lineRule="auto"/>
        <w:ind w:right="158"/>
        <w:jc w:val="both"/>
        <w:rPr>
          <w:color w:val="000000"/>
          <w:sz w:val="28"/>
        </w:rPr>
      </w:pPr>
      <w:r>
        <w:rPr>
          <w:color w:val="000000"/>
          <w:sz w:val="28"/>
        </w:rPr>
        <w:t>Все задания относятся к базовому</w:t>
      </w:r>
      <w:r w:rsidRPr="008B2302">
        <w:rPr>
          <w:color w:val="000000"/>
          <w:sz w:val="28"/>
        </w:rPr>
        <w:t xml:space="preserve"> и повышенному</w:t>
      </w:r>
      <w:r>
        <w:rPr>
          <w:color w:val="000000"/>
          <w:sz w:val="28"/>
        </w:rPr>
        <w:t xml:space="preserve"> уровню сложности. </w:t>
      </w:r>
    </w:p>
    <w:p w:rsidR="009C3246" w:rsidRDefault="008B2302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7</w:t>
      </w:r>
      <w:r>
        <w:rPr>
          <w:rFonts w:eastAsia="Arial Unicode MS"/>
          <w:b/>
          <w:color w:val="000000"/>
          <w:sz w:val="28"/>
          <w:szCs w:val="28"/>
          <w:lang w:eastAsia="en-US"/>
        </w:rPr>
        <w:t xml:space="preserve">. </w:t>
      </w:r>
      <w:r>
        <w:rPr>
          <w:rFonts w:eastAsia="Arial Unicode MS"/>
          <w:b/>
          <w:color w:val="000000"/>
          <w:sz w:val="28"/>
          <w:szCs w:val="28"/>
          <w:lang w:eastAsia="en-US"/>
        </w:rPr>
        <w:t>Продолжительность итоговой диагностической работы</w:t>
      </w:r>
    </w:p>
    <w:p w:rsidR="009C3246" w:rsidRDefault="008B2302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rFonts w:eastAsia="Arial Unicode MS"/>
          <w:color w:val="000000"/>
          <w:sz w:val="28"/>
          <w:szCs w:val="28"/>
          <w:lang w:eastAsia="en-US"/>
        </w:rPr>
        <w:t xml:space="preserve">На выполнение работы отводится 40 минут. </w:t>
      </w:r>
    </w:p>
    <w:p w:rsidR="009C3246" w:rsidRDefault="008B2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 Дополнительные материалы и оборудование.</w:t>
      </w:r>
    </w:p>
    <w:p w:rsidR="009C3246" w:rsidRDefault="008B2302">
      <w:pPr>
        <w:ind w:left="80"/>
        <w:rPr>
          <w:sz w:val="28"/>
          <w:szCs w:val="28"/>
        </w:rPr>
      </w:pPr>
      <w:r>
        <w:rPr>
          <w:sz w:val="28"/>
          <w:szCs w:val="28"/>
        </w:rPr>
        <w:t xml:space="preserve"> Дополнительные материалы и оборудование не используются.</w:t>
      </w:r>
    </w:p>
    <w:p w:rsidR="009C3246" w:rsidRDefault="008B2302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>
        <w:rPr>
          <w:rFonts w:eastAsia="Arial Unicode MS"/>
          <w:b/>
          <w:color w:val="000000"/>
          <w:sz w:val="28"/>
          <w:szCs w:val="28"/>
          <w:lang w:eastAsia="en-US"/>
        </w:rPr>
        <w:t>9</w:t>
      </w:r>
      <w:r>
        <w:rPr>
          <w:rFonts w:eastAsia="Arial Unicode MS"/>
          <w:b/>
          <w:color w:val="000000"/>
          <w:sz w:val="28"/>
          <w:szCs w:val="28"/>
          <w:lang w:eastAsia="en-US"/>
        </w:rPr>
        <w:t>. Система оценивания отдельных заданий и работы в целом.</w:t>
      </w:r>
    </w:p>
    <w:p w:rsidR="009C3246" w:rsidRDefault="008B23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Кажд</w:t>
      </w:r>
      <w:r>
        <w:rPr>
          <w:rFonts w:ascii="Times New Roman" w:hAnsi="Times New Roman"/>
          <w:sz w:val="28"/>
          <w:szCs w:val="28"/>
        </w:rPr>
        <w:t xml:space="preserve">ое правильно выполненное задание 1-14. оценивается 1 баллом. Задание считается выполненным верно, если экзаменуемый выбрал номер правильного ответа. Задание считается </w:t>
      </w:r>
      <w:proofErr w:type="gramStart"/>
      <w:r>
        <w:rPr>
          <w:rFonts w:ascii="Times New Roman" w:hAnsi="Times New Roman"/>
          <w:sz w:val="28"/>
          <w:szCs w:val="28"/>
        </w:rPr>
        <w:t>невыполненным  в</w:t>
      </w:r>
      <w:proofErr w:type="gramEnd"/>
      <w:r>
        <w:rPr>
          <w:rFonts w:ascii="Times New Roman" w:hAnsi="Times New Roman"/>
          <w:sz w:val="28"/>
          <w:szCs w:val="28"/>
        </w:rPr>
        <w:t xml:space="preserve"> следующих случаях: а) указан номер неправильного ответа; б) указаны номе</w:t>
      </w:r>
      <w:r>
        <w:rPr>
          <w:rFonts w:ascii="Times New Roman" w:hAnsi="Times New Roman"/>
          <w:sz w:val="28"/>
          <w:szCs w:val="28"/>
        </w:rPr>
        <w:t>ра двух или более ответов, даже если среди них указан и номер правильного ответа; номер ответа не указан.</w:t>
      </w:r>
    </w:p>
    <w:p w:rsidR="009C3246" w:rsidRDefault="008B2302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Полное правильное выполнение заданий оценивается от 2 до 3 баллов (см. критерии). </w:t>
      </w:r>
    </w:p>
    <w:p w:rsidR="009C3246" w:rsidRDefault="008B230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 возможный балл за работу – 14 баллов</w:t>
      </w:r>
    </w:p>
    <w:p w:rsidR="009C3246" w:rsidRDefault="009C3246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9C3246" w:rsidRDefault="008B2302">
      <w:pPr>
        <w:rPr>
          <w:sz w:val="28"/>
          <w:szCs w:val="28"/>
        </w:rPr>
      </w:pPr>
      <w:r>
        <w:rPr>
          <w:sz w:val="28"/>
          <w:szCs w:val="28"/>
        </w:rPr>
        <w:t>На основе баллов,</w:t>
      </w:r>
      <w:r>
        <w:rPr>
          <w:sz w:val="28"/>
          <w:szCs w:val="28"/>
        </w:rPr>
        <w:t xml:space="preserve">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9C3246" w:rsidRDefault="009C3246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C3246" w:rsidRDefault="009C3246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C3246" w:rsidRDefault="008B2302">
      <w:pPr>
        <w:jc w:val="both"/>
        <w:rPr>
          <w:rFonts w:eastAsia="Arial Unicode MS"/>
          <w:b/>
          <w:sz w:val="28"/>
          <w:szCs w:val="28"/>
        </w:rPr>
      </w:pPr>
      <w:r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41"/>
        <w:gridCol w:w="5530"/>
      </w:tblGrid>
      <w:tr w:rsidR="009C3246">
        <w:tc>
          <w:tcPr>
            <w:tcW w:w="4361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Количество баллов</w:t>
            </w:r>
          </w:p>
        </w:tc>
      </w:tr>
      <w:tr w:rsidR="009C3246">
        <w:tc>
          <w:tcPr>
            <w:tcW w:w="4361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13-14</w:t>
            </w:r>
          </w:p>
        </w:tc>
      </w:tr>
      <w:tr w:rsidR="009C3246">
        <w:tc>
          <w:tcPr>
            <w:tcW w:w="4361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8-12</w:t>
            </w:r>
          </w:p>
        </w:tc>
      </w:tr>
      <w:tr w:rsidR="009C3246">
        <w:tc>
          <w:tcPr>
            <w:tcW w:w="4361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7</w:t>
            </w:r>
          </w:p>
        </w:tc>
      </w:tr>
      <w:tr w:rsidR="009C3246">
        <w:tc>
          <w:tcPr>
            <w:tcW w:w="4361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Менее 7</w:t>
            </w:r>
          </w:p>
        </w:tc>
      </w:tr>
      <w:tr w:rsidR="009C3246">
        <w:tc>
          <w:tcPr>
            <w:tcW w:w="4361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9C3246" w:rsidRDefault="008B2302">
            <w:pPr>
              <w:jc w:val="center"/>
              <w:rPr>
                <w:rFonts w:eastAsia="Arial Unicode MS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0</w:t>
            </w:r>
          </w:p>
        </w:tc>
      </w:tr>
    </w:tbl>
    <w:p w:rsidR="009C3246" w:rsidRDefault="008B23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9C3246" w:rsidRDefault="008B230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ромежуточная </w:t>
      </w:r>
      <w:r>
        <w:rPr>
          <w:sz w:val="28"/>
          <w:szCs w:val="28"/>
        </w:rPr>
        <w:t>аттестация-202</w:t>
      </w:r>
      <w:r>
        <w:rPr>
          <w:sz w:val="28"/>
          <w:szCs w:val="28"/>
        </w:rPr>
        <w:t>5</w:t>
      </w:r>
    </w:p>
    <w:p w:rsidR="009C3246" w:rsidRDefault="009C3246">
      <w:pPr>
        <w:rPr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2321"/>
        <w:gridCol w:w="2110"/>
        <w:gridCol w:w="2004"/>
        <w:gridCol w:w="2461"/>
      </w:tblGrid>
      <w:tr w:rsidR="009C3246">
        <w:tc>
          <w:tcPr>
            <w:tcW w:w="7088" w:type="dxa"/>
            <w:gridSpan w:val="3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Предмет:</w:t>
            </w:r>
          </w:p>
        </w:tc>
        <w:tc>
          <w:tcPr>
            <w:tcW w:w="2835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Класс:</w:t>
            </w:r>
          </w:p>
        </w:tc>
      </w:tr>
      <w:tr w:rsidR="009C3246">
        <w:tc>
          <w:tcPr>
            <w:tcW w:w="7088" w:type="dxa"/>
            <w:gridSpan w:val="3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ФИО:</w:t>
            </w:r>
          </w:p>
        </w:tc>
        <w:tc>
          <w:tcPr>
            <w:tcW w:w="2835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Вариант:</w:t>
            </w:r>
          </w:p>
        </w:tc>
      </w:tr>
      <w:tr w:rsidR="009C3246">
        <w:tc>
          <w:tcPr>
            <w:tcW w:w="2552" w:type="dxa"/>
          </w:tcPr>
          <w:p w:rsidR="009C3246" w:rsidRDefault="008B230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268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</w:p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баллов:</w:t>
            </w:r>
          </w:p>
        </w:tc>
        <w:tc>
          <w:tcPr>
            <w:tcW w:w="2268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Оценка:</w:t>
            </w:r>
          </w:p>
        </w:tc>
        <w:tc>
          <w:tcPr>
            <w:tcW w:w="2835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Подпись учителя </w:t>
            </w:r>
          </w:p>
        </w:tc>
      </w:tr>
    </w:tbl>
    <w:p w:rsidR="009C3246" w:rsidRDefault="009C3246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C3246" w:rsidRDefault="008B2302">
      <w:pPr>
        <w:pStyle w:val="a3"/>
        <w:spacing w:before="0" w:beforeAutospacing="0" w:after="0" w:afterAutospacing="0" w:line="177" w:lineRule="atLeast"/>
        <w:jc w:val="center"/>
        <w:rPr>
          <w:b/>
          <w:color w:val="000000"/>
          <w:sz w:val="28"/>
          <w:szCs w:val="28"/>
        </w:rPr>
      </w:pPr>
      <w:proofErr w:type="gramStart"/>
      <w:r>
        <w:rPr>
          <w:b/>
          <w:color w:val="000000"/>
          <w:sz w:val="28"/>
          <w:szCs w:val="28"/>
        </w:rPr>
        <w:t>Часть  А</w:t>
      </w:r>
      <w:proofErr w:type="gramEnd"/>
    </w:p>
    <w:p w:rsidR="009C3246" w:rsidRDefault="008B2302">
      <w:pPr>
        <w:pStyle w:val="a3"/>
        <w:spacing w:before="0" w:beforeAutospacing="0" w:after="0" w:afterAutospacing="0" w:line="22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1. Технология – это:</w:t>
      </w:r>
    </w:p>
    <w:p w:rsidR="009C3246" w:rsidRDefault="008B230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>
        <w:rPr>
          <w:sz w:val="28"/>
          <w:szCs w:val="28"/>
        </w:rPr>
        <w:t>) знания о технике;</w:t>
      </w:r>
    </w:p>
    <w:p w:rsidR="009C3246" w:rsidRDefault="008B230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>
        <w:rPr>
          <w:i/>
          <w:iCs/>
          <w:sz w:val="28"/>
          <w:szCs w:val="28"/>
        </w:rPr>
        <w:t>б</w:t>
      </w:r>
      <w:r>
        <w:rPr>
          <w:sz w:val="28"/>
          <w:szCs w:val="28"/>
        </w:rPr>
        <w:t>) последовательность операций по обработке материала для изготовления изделия;</w:t>
      </w:r>
    </w:p>
    <w:p w:rsidR="009C3246" w:rsidRDefault="008B2302">
      <w:pPr>
        <w:pStyle w:val="a3"/>
        <w:spacing w:before="0" w:beforeAutospacing="0" w:after="0" w:afterAutospacing="0" w:line="220" w:lineRule="atLeast"/>
        <w:rPr>
          <w:sz w:val="28"/>
          <w:szCs w:val="28"/>
        </w:rPr>
      </w:pPr>
      <w:r>
        <w:rPr>
          <w:i/>
          <w:sz w:val="28"/>
          <w:szCs w:val="28"/>
        </w:rPr>
        <w:t>в</w:t>
      </w:r>
      <w:r>
        <w:rPr>
          <w:sz w:val="28"/>
          <w:szCs w:val="28"/>
        </w:rPr>
        <w:t xml:space="preserve">) </w:t>
      </w:r>
      <w:r>
        <w:rPr>
          <w:sz w:val="28"/>
          <w:szCs w:val="28"/>
        </w:rPr>
        <w:t>техническая характеристика изделия.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proofErr w:type="gramStart"/>
      <w:r>
        <w:rPr>
          <w:b/>
          <w:color w:val="000000"/>
          <w:sz w:val="28"/>
          <w:szCs w:val="28"/>
        </w:rPr>
        <w:t>Выбери  материалы</w:t>
      </w:r>
      <w:proofErr w:type="gramEnd"/>
      <w:r>
        <w:rPr>
          <w:b/>
          <w:color w:val="000000"/>
          <w:sz w:val="28"/>
          <w:szCs w:val="28"/>
        </w:rPr>
        <w:t>, из которых можно изготовить изделия: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игла;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глина;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бумага;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) ножницы;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) цветной картон;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) клей.</w:t>
      </w:r>
    </w:p>
    <w:p w:rsidR="009C3246" w:rsidRDefault="008B2302">
      <w:pPr>
        <w:rPr>
          <w:rStyle w:val="apple-converted-space"/>
          <w:iCs/>
          <w:sz w:val="28"/>
          <w:szCs w:val="28"/>
          <w:shd w:val="clear" w:color="auto" w:fill="FFFFFF"/>
        </w:rPr>
      </w:pPr>
      <w:r>
        <w:rPr>
          <w:rStyle w:val="c9"/>
          <w:b/>
          <w:sz w:val="28"/>
          <w:szCs w:val="28"/>
          <w:shd w:val="clear" w:color="auto" w:fill="FFFFFF"/>
        </w:rPr>
        <w:t>3. При изготовлении аппликации из цветной бумаги</w:t>
      </w:r>
      <w:r>
        <w:rPr>
          <w:b/>
          <w:sz w:val="28"/>
          <w:szCs w:val="28"/>
          <w:shd w:val="clear" w:color="auto" w:fill="FFFFFF"/>
        </w:rPr>
        <w:t xml:space="preserve"> </w:t>
      </w:r>
      <w:r>
        <w:rPr>
          <w:b/>
          <w:sz w:val="28"/>
          <w:szCs w:val="28"/>
          <w:shd w:val="clear" w:color="auto" w:fill="FFFFFF"/>
        </w:rPr>
        <w:br/>
      </w:r>
      <w:r>
        <w:rPr>
          <w:rStyle w:val="c9"/>
          <w:i/>
          <w:iCs/>
          <w:sz w:val="28"/>
          <w:szCs w:val="28"/>
          <w:shd w:val="clear" w:color="auto" w:fill="FFFFFF"/>
        </w:rPr>
        <w:t>а</w:t>
      </w:r>
      <w:r>
        <w:rPr>
          <w:rStyle w:val="c9"/>
          <w:iCs/>
          <w:sz w:val="28"/>
          <w:szCs w:val="28"/>
          <w:shd w:val="clear" w:color="auto" w:fill="FFFFFF"/>
        </w:rPr>
        <w:t>) детали склеиваются;</w:t>
      </w:r>
      <w:r>
        <w:rPr>
          <w:rStyle w:val="apple-converted-space"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br/>
      </w:r>
      <w:r>
        <w:rPr>
          <w:rStyle w:val="c9"/>
          <w:i/>
          <w:iCs/>
          <w:sz w:val="28"/>
          <w:szCs w:val="28"/>
          <w:shd w:val="clear" w:color="auto" w:fill="FFFFFF"/>
        </w:rPr>
        <w:t>б</w:t>
      </w:r>
      <w:r>
        <w:rPr>
          <w:rStyle w:val="c9"/>
          <w:iCs/>
          <w:sz w:val="28"/>
          <w:szCs w:val="28"/>
          <w:shd w:val="clear" w:color="auto" w:fill="FFFFFF"/>
        </w:rPr>
        <w:t xml:space="preserve">) детали </w:t>
      </w:r>
      <w:r>
        <w:rPr>
          <w:rStyle w:val="c9"/>
          <w:iCs/>
          <w:sz w:val="28"/>
          <w:szCs w:val="28"/>
          <w:shd w:val="clear" w:color="auto" w:fill="FFFFFF"/>
        </w:rPr>
        <w:t>сшиваются;</w:t>
      </w:r>
      <w:r>
        <w:rPr>
          <w:rStyle w:val="apple-converted-space"/>
          <w:iCs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br/>
      </w:r>
      <w:r>
        <w:rPr>
          <w:rStyle w:val="c9"/>
          <w:i/>
          <w:iCs/>
          <w:sz w:val="28"/>
          <w:szCs w:val="28"/>
          <w:shd w:val="clear" w:color="auto" w:fill="FFFFFF"/>
        </w:rPr>
        <w:t>в</w:t>
      </w:r>
      <w:r>
        <w:rPr>
          <w:rStyle w:val="c9"/>
          <w:iCs/>
          <w:sz w:val="28"/>
          <w:szCs w:val="28"/>
          <w:shd w:val="clear" w:color="auto" w:fill="FFFFFF"/>
        </w:rPr>
        <w:t>) детали сколачиваются гвоздями.</w:t>
      </w:r>
      <w:r>
        <w:rPr>
          <w:rStyle w:val="apple-converted-space"/>
          <w:iCs/>
          <w:sz w:val="28"/>
          <w:szCs w:val="28"/>
          <w:shd w:val="clear" w:color="auto" w:fill="FFFFFF"/>
        </w:rPr>
        <w:t> </w:t>
      </w:r>
    </w:p>
    <w:p w:rsidR="009C3246" w:rsidRDefault="008B2302">
      <w:pPr>
        <w:rPr>
          <w:b/>
          <w:i/>
          <w:iCs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</w:rPr>
        <w:t>4. При работе за компьютером делай перерыв: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proofErr w:type="gramStart"/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 через</w:t>
      </w:r>
      <w:proofErr w:type="gramEnd"/>
      <w:r>
        <w:rPr>
          <w:color w:val="000000"/>
          <w:sz w:val="28"/>
          <w:szCs w:val="28"/>
        </w:rPr>
        <w:t xml:space="preserve"> каждый час;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через каждые 15 минут;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через каждые 5 минут.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Шаблон – это: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инструмент;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материал;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приспособление.</w:t>
      </w:r>
    </w:p>
    <w:p w:rsidR="009C3246" w:rsidRDefault="008B2302">
      <w:pPr>
        <w:pStyle w:val="a3"/>
        <w:shd w:val="clear" w:color="auto" w:fill="FFFFFF"/>
        <w:spacing w:before="0" w:beforeAutospacing="0" w:after="0" w:afterAutospacing="0" w:line="194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Как называется изображение детали или изделия на листе бумаги с обозначением всех необходимых для его изготовления размеров? </w:t>
      </w:r>
    </w:p>
    <w:p w:rsidR="009C3246" w:rsidRDefault="008B2302">
      <w:pPr>
        <w:pStyle w:val="a3"/>
        <w:shd w:val="clear" w:color="auto" w:fill="FFFFFF"/>
        <w:spacing w:before="0" w:beforeAutospacing="0" w:after="0" w:afterAutospacing="0" w:line="194" w:lineRule="atLeast"/>
        <w:rPr>
          <w:b/>
          <w:sz w:val="28"/>
          <w:szCs w:val="28"/>
        </w:rPr>
      </w:pPr>
      <w:r>
        <w:rPr>
          <w:i/>
          <w:sz w:val="28"/>
          <w:szCs w:val="28"/>
        </w:rPr>
        <w:t>а</w:t>
      </w:r>
      <w:r>
        <w:rPr>
          <w:sz w:val="28"/>
          <w:szCs w:val="28"/>
        </w:rPr>
        <w:t>) технический рисунок;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б</w:t>
      </w:r>
      <w:r>
        <w:rPr>
          <w:sz w:val="28"/>
          <w:szCs w:val="28"/>
        </w:rPr>
        <w:t>) эскиз;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в</w:t>
      </w:r>
      <w:r>
        <w:rPr>
          <w:sz w:val="28"/>
          <w:szCs w:val="28"/>
        </w:rPr>
        <w:t>) чертёж.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Оригами – это…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блюдо японской кухни;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техника складывания из бумаги;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японский национальный костюм.</w:t>
      </w:r>
    </w:p>
    <w:p w:rsidR="009C3246" w:rsidRDefault="008B2302">
      <w:pPr>
        <w:pStyle w:val="c36"/>
        <w:spacing w:before="0" w:beforeAutospacing="0" w:after="0" w:afterAutospacing="0"/>
        <w:rPr>
          <w:sz w:val="28"/>
          <w:szCs w:val="28"/>
        </w:rPr>
      </w:pPr>
      <w:r>
        <w:rPr>
          <w:rStyle w:val="c9"/>
          <w:b/>
          <w:sz w:val="28"/>
          <w:szCs w:val="28"/>
        </w:rPr>
        <w:t>8. Как можно размягчить пластилин?</w:t>
      </w:r>
      <w:r>
        <w:rPr>
          <w:rStyle w:val="apple-converted-space"/>
          <w:b/>
          <w:sz w:val="28"/>
          <w:szCs w:val="28"/>
        </w:rPr>
        <w:t> </w:t>
      </w:r>
      <w:r>
        <w:rPr>
          <w:b/>
          <w:sz w:val="28"/>
          <w:szCs w:val="28"/>
        </w:rPr>
        <w:br/>
      </w:r>
      <w:r>
        <w:rPr>
          <w:rStyle w:val="c9"/>
          <w:i/>
          <w:iCs/>
          <w:sz w:val="28"/>
          <w:szCs w:val="28"/>
        </w:rPr>
        <w:t xml:space="preserve"> а) </w:t>
      </w:r>
      <w:r>
        <w:rPr>
          <w:rStyle w:val="c9"/>
          <w:iCs/>
          <w:sz w:val="28"/>
          <w:szCs w:val="28"/>
        </w:rPr>
        <w:t>горячей водой</w:t>
      </w:r>
    </w:p>
    <w:p w:rsidR="009C3246" w:rsidRDefault="008B2302">
      <w:pPr>
        <w:pStyle w:val="c36"/>
        <w:spacing w:before="0" w:beforeAutospacing="0" w:after="0" w:afterAutospacing="0"/>
        <w:rPr>
          <w:sz w:val="28"/>
          <w:szCs w:val="28"/>
        </w:rPr>
      </w:pPr>
      <w:r>
        <w:rPr>
          <w:rStyle w:val="c9"/>
          <w:iCs/>
          <w:sz w:val="28"/>
          <w:szCs w:val="28"/>
        </w:rPr>
        <w:t> б) разогреть теплом своих рук;</w:t>
      </w:r>
      <w:r>
        <w:rPr>
          <w:rStyle w:val="apple-converted-space"/>
          <w:iCs/>
          <w:sz w:val="28"/>
          <w:szCs w:val="28"/>
        </w:rPr>
        <w:t> </w:t>
      </w:r>
      <w:r>
        <w:rPr>
          <w:sz w:val="28"/>
          <w:szCs w:val="28"/>
        </w:rPr>
        <w:br/>
      </w:r>
      <w:r>
        <w:rPr>
          <w:rStyle w:val="c9"/>
          <w:iCs/>
          <w:sz w:val="28"/>
          <w:szCs w:val="28"/>
        </w:rPr>
        <w:t xml:space="preserve"> в) подождать некоторое время. </w:t>
      </w:r>
      <w:r>
        <w:rPr>
          <w:rStyle w:val="apple-converted-space"/>
          <w:iCs/>
          <w:sz w:val="28"/>
          <w:szCs w:val="28"/>
        </w:rPr>
        <w:t> </w:t>
      </w:r>
    </w:p>
    <w:p w:rsidR="009C3246" w:rsidRDefault="009C3246">
      <w:pPr>
        <w:pStyle w:val="a3"/>
        <w:spacing w:before="0" w:beforeAutospacing="0" w:after="0" w:afterAutospacing="0" w:line="177" w:lineRule="atLeast"/>
        <w:rPr>
          <w:b/>
          <w:color w:val="000000"/>
          <w:sz w:val="28"/>
          <w:szCs w:val="28"/>
        </w:rPr>
      </w:pPr>
    </w:p>
    <w:p w:rsidR="009C3246" w:rsidRDefault="009C3246">
      <w:pPr>
        <w:pStyle w:val="a3"/>
        <w:spacing w:before="0" w:beforeAutospacing="0" w:after="0" w:afterAutospacing="0" w:line="177" w:lineRule="atLeast"/>
        <w:rPr>
          <w:b/>
          <w:color w:val="000000"/>
          <w:sz w:val="28"/>
          <w:szCs w:val="28"/>
        </w:rPr>
      </w:pPr>
    </w:p>
    <w:p w:rsidR="009C3246" w:rsidRDefault="008B2302">
      <w:pPr>
        <w:pStyle w:val="a3"/>
        <w:spacing w:before="0" w:beforeAutospacing="0" w:after="0" w:afterAutospacing="0" w:line="177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9. Выбери инструменты для работы с пластилином: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) стеки;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) посуда с водой;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) подкладная доска;</w:t>
      </w:r>
    </w:p>
    <w:p w:rsidR="009C3246" w:rsidRDefault="008B2302">
      <w:pPr>
        <w:pStyle w:val="a3"/>
        <w:spacing w:before="0" w:beforeAutospacing="0" w:after="0" w:afterAutospacing="0" w:line="177" w:lineRule="atLeast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ножницы.</w:t>
      </w:r>
    </w:p>
    <w:p w:rsidR="009C3246" w:rsidRDefault="008B2302">
      <w:pPr>
        <w:pStyle w:val="a3"/>
        <w:spacing w:before="0" w:beforeAutospacing="0" w:after="0" w:afterAutospacing="0" w:line="177" w:lineRule="atLeast"/>
        <w:jc w:val="center"/>
        <w:rPr>
          <w:color w:val="000000"/>
          <w:sz w:val="28"/>
          <w:szCs w:val="28"/>
        </w:rPr>
      </w:pPr>
      <w:proofErr w:type="gramStart"/>
      <w:r>
        <w:rPr>
          <w:b/>
          <w:iCs/>
          <w:sz w:val="28"/>
          <w:szCs w:val="28"/>
        </w:rPr>
        <w:t>Часть  В</w:t>
      </w:r>
      <w:proofErr w:type="gramEnd"/>
    </w:p>
    <w:p w:rsidR="009C3246" w:rsidRDefault="008B2302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10. Закончи высказывания о материалах и инструментах:</w:t>
      </w:r>
    </w:p>
    <w:p w:rsidR="009C3246" w:rsidRDefault="008B230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То, из чего изготавливают изделия, - это_____________________________</w:t>
      </w:r>
    </w:p>
    <w:p w:rsidR="009C3246" w:rsidRDefault="009C3246">
      <w:pPr>
        <w:rPr>
          <w:iCs/>
          <w:sz w:val="28"/>
          <w:szCs w:val="28"/>
        </w:rPr>
      </w:pPr>
    </w:p>
    <w:p w:rsidR="009C3246" w:rsidRDefault="008B2302">
      <w:pPr>
        <w:rPr>
          <w:iCs/>
          <w:sz w:val="28"/>
          <w:szCs w:val="28"/>
        </w:rPr>
      </w:pPr>
      <w:r>
        <w:rPr>
          <w:iCs/>
          <w:sz w:val="28"/>
          <w:szCs w:val="28"/>
        </w:rPr>
        <w:t>То, чем работают, - это____________________________________________</w:t>
      </w:r>
    </w:p>
    <w:p w:rsidR="009C3246" w:rsidRDefault="009C3246">
      <w:pPr>
        <w:rPr>
          <w:b/>
          <w:iCs/>
          <w:sz w:val="28"/>
          <w:szCs w:val="28"/>
        </w:rPr>
      </w:pPr>
    </w:p>
    <w:p w:rsidR="009C3246" w:rsidRDefault="009C3246">
      <w:pPr>
        <w:rPr>
          <w:b/>
          <w:iCs/>
          <w:sz w:val="28"/>
          <w:szCs w:val="28"/>
        </w:rPr>
      </w:pPr>
    </w:p>
    <w:p w:rsidR="009C3246" w:rsidRDefault="008B2302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11. Узнай и запиши названия материалов по и</w:t>
      </w:r>
      <w:r>
        <w:rPr>
          <w:b/>
          <w:iCs/>
          <w:sz w:val="28"/>
          <w:szCs w:val="28"/>
        </w:rPr>
        <w:t>х свойствам:</w:t>
      </w:r>
    </w:p>
    <w:p w:rsidR="009C3246" w:rsidRDefault="008B2302">
      <w:pPr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а</w:t>
      </w:r>
      <w:r>
        <w:rPr>
          <w:iCs/>
          <w:sz w:val="28"/>
          <w:szCs w:val="28"/>
        </w:rPr>
        <w:t>) гладкая, тонкая, мнётся, складывается, не тянется, разноцветная – это______________________________________________________</w:t>
      </w:r>
    </w:p>
    <w:p w:rsidR="009C3246" w:rsidRDefault="009C3246">
      <w:pPr>
        <w:rPr>
          <w:iCs/>
          <w:sz w:val="28"/>
          <w:szCs w:val="28"/>
        </w:rPr>
      </w:pPr>
    </w:p>
    <w:p w:rsidR="009C3246" w:rsidRDefault="008B2302">
      <w:pPr>
        <w:rPr>
          <w:iCs/>
          <w:sz w:val="28"/>
          <w:szCs w:val="28"/>
        </w:rPr>
      </w:pPr>
      <w:r>
        <w:rPr>
          <w:i/>
          <w:iCs/>
          <w:sz w:val="28"/>
          <w:szCs w:val="28"/>
        </w:rPr>
        <w:t>б</w:t>
      </w:r>
      <w:r>
        <w:rPr>
          <w:iCs/>
          <w:sz w:val="28"/>
          <w:szCs w:val="28"/>
        </w:rPr>
        <w:t xml:space="preserve">) </w:t>
      </w:r>
      <w:proofErr w:type="gramStart"/>
      <w:r>
        <w:rPr>
          <w:iCs/>
          <w:sz w:val="28"/>
          <w:szCs w:val="28"/>
        </w:rPr>
        <w:t>плотный,  плохо</w:t>
      </w:r>
      <w:proofErr w:type="gramEnd"/>
      <w:r>
        <w:rPr>
          <w:iCs/>
          <w:sz w:val="28"/>
          <w:szCs w:val="28"/>
        </w:rPr>
        <w:t xml:space="preserve"> гнётся, не мнётся, не тянется, служит фоном для аппликации – </w:t>
      </w:r>
      <w:r>
        <w:rPr>
          <w:iCs/>
          <w:sz w:val="28"/>
          <w:szCs w:val="28"/>
        </w:rPr>
        <w:t>это__________________________________________</w:t>
      </w:r>
    </w:p>
    <w:p w:rsidR="009C3246" w:rsidRDefault="009C3246">
      <w:pPr>
        <w:rPr>
          <w:iCs/>
          <w:sz w:val="28"/>
          <w:szCs w:val="28"/>
        </w:rPr>
      </w:pPr>
    </w:p>
    <w:p w:rsidR="009C3246" w:rsidRDefault="008B2302">
      <w:pPr>
        <w:rPr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</w:t>
      </w:r>
      <w:r>
        <w:rPr>
          <w:iCs/>
          <w:sz w:val="28"/>
          <w:szCs w:val="28"/>
        </w:rPr>
        <w:t>)  разноцветный</w:t>
      </w:r>
      <w:proofErr w:type="gramEnd"/>
      <w:r>
        <w:rPr>
          <w:iCs/>
          <w:sz w:val="28"/>
          <w:szCs w:val="28"/>
        </w:rPr>
        <w:t>, при нагревании размягчается, пластичный – это_______________________________________________________</w:t>
      </w:r>
    </w:p>
    <w:p w:rsidR="009C3246" w:rsidRDefault="009C3246">
      <w:pPr>
        <w:rPr>
          <w:iCs/>
          <w:sz w:val="28"/>
          <w:szCs w:val="28"/>
        </w:rPr>
      </w:pPr>
    </w:p>
    <w:p w:rsidR="009C3246" w:rsidRDefault="008B2302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12. Подумай, о каком инструменте идёт речь? Напиши ответ_________________________________</w:t>
      </w:r>
      <w:r>
        <w:rPr>
          <w:b/>
          <w:iCs/>
          <w:sz w:val="28"/>
          <w:szCs w:val="28"/>
        </w:rPr>
        <w:t>____________________</w:t>
      </w:r>
    </w:p>
    <w:p w:rsidR="009C3246" w:rsidRDefault="008B2302">
      <w:pPr>
        <w:pStyle w:val="c7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Этот инструмент нужно передавать своему товарищу, держа его за лезвие.</w:t>
      </w:r>
    </w:p>
    <w:p w:rsidR="009C3246" w:rsidRDefault="008B2302">
      <w:pPr>
        <w:pStyle w:val="c7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Во время работы с ним нельзя отвлекаться и размахивать им.</w:t>
      </w:r>
    </w:p>
    <w:p w:rsidR="009C3246" w:rsidRDefault="008B2302">
      <w:pPr>
        <w:pStyle w:val="c7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– На столе этот инструмент должен лежать с сомкнутыми лезвиями.</w:t>
      </w:r>
    </w:p>
    <w:p w:rsidR="009C3246" w:rsidRDefault="009C3246">
      <w:pPr>
        <w:rPr>
          <w:b/>
          <w:iCs/>
          <w:sz w:val="28"/>
          <w:szCs w:val="28"/>
        </w:rPr>
      </w:pPr>
    </w:p>
    <w:p w:rsidR="009C3246" w:rsidRDefault="008B2302">
      <w:pPr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>13.</w:t>
      </w:r>
      <w:r>
        <w:rPr>
          <w:iCs/>
          <w:sz w:val="28"/>
          <w:szCs w:val="28"/>
        </w:rPr>
        <w:t xml:space="preserve"> </w:t>
      </w:r>
      <w:r>
        <w:rPr>
          <w:b/>
          <w:sz w:val="28"/>
          <w:szCs w:val="28"/>
        </w:rPr>
        <w:t>Установи правильную последовател</w:t>
      </w:r>
      <w:r>
        <w:rPr>
          <w:b/>
          <w:sz w:val="28"/>
          <w:szCs w:val="28"/>
        </w:rPr>
        <w:t>ьность выполнения изделия в технике аппликации:</w:t>
      </w:r>
    </w:p>
    <w:p w:rsidR="009C3246" w:rsidRDefault="009C3246">
      <w:pPr>
        <w:rPr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4111"/>
      </w:tblGrid>
      <w:tr w:rsidR="009C3246">
        <w:tc>
          <w:tcPr>
            <w:tcW w:w="709" w:type="dxa"/>
          </w:tcPr>
          <w:p w:rsidR="009C3246" w:rsidRDefault="009C3246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Разметить детали по шаблону.</w:t>
            </w:r>
          </w:p>
        </w:tc>
      </w:tr>
      <w:tr w:rsidR="009C3246">
        <w:tc>
          <w:tcPr>
            <w:tcW w:w="709" w:type="dxa"/>
          </w:tcPr>
          <w:p w:rsidR="009C3246" w:rsidRDefault="009C3246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Составить композицию.</w:t>
            </w:r>
          </w:p>
        </w:tc>
      </w:tr>
      <w:tr w:rsidR="009C3246">
        <w:tc>
          <w:tcPr>
            <w:tcW w:w="709" w:type="dxa"/>
          </w:tcPr>
          <w:p w:rsidR="009C3246" w:rsidRDefault="009C3246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Вырезать детали.</w:t>
            </w:r>
          </w:p>
        </w:tc>
      </w:tr>
      <w:tr w:rsidR="009C3246">
        <w:tc>
          <w:tcPr>
            <w:tcW w:w="709" w:type="dxa"/>
          </w:tcPr>
          <w:p w:rsidR="009C3246" w:rsidRDefault="009C3246">
            <w:pPr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C3246" w:rsidRDefault="008B2302">
            <w:pPr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Наклеить на фон.</w:t>
            </w:r>
          </w:p>
        </w:tc>
      </w:tr>
    </w:tbl>
    <w:p w:rsidR="009C3246" w:rsidRDefault="009C3246">
      <w:pPr>
        <w:rPr>
          <w:b/>
          <w:sz w:val="28"/>
          <w:szCs w:val="28"/>
        </w:rPr>
      </w:pPr>
    </w:p>
    <w:p w:rsidR="009C3246" w:rsidRDefault="008B2302">
      <w:pPr>
        <w:ind w:left="90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14.Напиши пословицу о </w:t>
      </w:r>
      <w:proofErr w:type="gramStart"/>
      <w:r>
        <w:rPr>
          <w:b/>
          <w:iCs/>
          <w:sz w:val="28"/>
          <w:szCs w:val="28"/>
        </w:rPr>
        <w:t>труде._</w:t>
      </w:r>
      <w:proofErr w:type="gramEnd"/>
      <w:r>
        <w:rPr>
          <w:b/>
          <w:iCs/>
          <w:sz w:val="28"/>
          <w:szCs w:val="28"/>
        </w:rPr>
        <w:t>______________________________________________</w:t>
      </w:r>
    </w:p>
    <w:p w:rsidR="009C3246" w:rsidRDefault="008B2302">
      <w:pPr>
        <w:rPr>
          <w:i/>
          <w:iCs/>
          <w:color w:val="444444"/>
          <w:sz w:val="28"/>
          <w:szCs w:val="28"/>
        </w:rPr>
      </w:pPr>
      <w:r>
        <w:rPr>
          <w:i/>
          <w:iCs/>
          <w:color w:val="444444"/>
          <w:sz w:val="28"/>
          <w:szCs w:val="28"/>
        </w:rPr>
        <w:t>_________________________________________________________________</w:t>
      </w:r>
    </w:p>
    <w:p w:rsidR="009C3246" w:rsidRDefault="009C3246">
      <w:pPr>
        <w:rPr>
          <w:i/>
          <w:iCs/>
          <w:color w:val="444444"/>
        </w:rPr>
      </w:pPr>
    </w:p>
    <w:p w:rsidR="009C3246" w:rsidRDefault="009C3246">
      <w:pPr>
        <w:rPr>
          <w:i/>
          <w:iCs/>
          <w:color w:val="444444"/>
        </w:rPr>
      </w:pPr>
    </w:p>
    <w:p w:rsidR="009C3246" w:rsidRDefault="009C3246">
      <w:pPr>
        <w:rPr>
          <w:i/>
          <w:iCs/>
          <w:color w:val="444444"/>
        </w:rPr>
      </w:pPr>
    </w:p>
    <w:p w:rsidR="009C3246" w:rsidRDefault="009C3246">
      <w:pPr>
        <w:rPr>
          <w:i/>
          <w:iCs/>
          <w:color w:val="444444"/>
        </w:rPr>
      </w:pPr>
    </w:p>
    <w:p w:rsidR="009C3246" w:rsidRDefault="009C3246">
      <w:pPr>
        <w:rPr>
          <w:i/>
          <w:iCs/>
          <w:color w:val="444444"/>
        </w:rPr>
      </w:pPr>
    </w:p>
    <w:p w:rsidR="009C3246" w:rsidRDefault="009C3246">
      <w:pPr>
        <w:rPr>
          <w:i/>
          <w:iCs/>
          <w:color w:val="444444"/>
        </w:rPr>
      </w:pPr>
    </w:p>
    <w:p w:rsidR="009C3246" w:rsidRDefault="009C3246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9C3246" w:rsidRDefault="009C3246">
      <w:pPr>
        <w:rPr>
          <w:bCs/>
          <w:sz w:val="28"/>
          <w:szCs w:val="28"/>
        </w:rPr>
      </w:pPr>
    </w:p>
    <w:p w:rsidR="009C3246" w:rsidRDefault="009C3246">
      <w:pPr>
        <w:jc w:val="both"/>
        <w:rPr>
          <w:rFonts w:eastAsia="Arial Unicode MS"/>
          <w:b/>
          <w:sz w:val="28"/>
          <w:szCs w:val="28"/>
        </w:rPr>
      </w:pPr>
    </w:p>
    <w:p w:rsidR="009C3246" w:rsidRDefault="009C3246">
      <w:pPr>
        <w:pStyle w:val="c8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bookmarkStart w:id="0" w:name="_GoBack"/>
      <w:bookmarkEnd w:id="0"/>
    </w:p>
    <w:p w:rsidR="009C3246" w:rsidRDefault="009C3246">
      <w:pPr>
        <w:rPr>
          <w:sz w:val="28"/>
          <w:szCs w:val="28"/>
        </w:rPr>
      </w:pPr>
    </w:p>
    <w:sectPr w:rsidR="009C3246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Open Sans">
    <w:altName w:val="Times New Roman"/>
    <w:charset w:val="00"/>
    <w:family w:val="swiss"/>
    <w:pitch w:val="default"/>
    <w:sig w:usb0="00000001" w:usb1="4000205B" w:usb2="00000028" w:usb3="00000000" w:csb0="2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D67C"/>
    <w:multiLevelType w:val="singleLevel"/>
    <w:tmpl w:val="4AF7D67C"/>
    <w:lvl w:ilvl="0">
      <w:start w:val="4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EB1"/>
    <w:rsid w:val="DDBFAF70"/>
    <w:rsid w:val="EBDBBC7B"/>
    <w:rsid w:val="EF7A2916"/>
    <w:rsid w:val="EFDF96F9"/>
    <w:rsid w:val="F65D076F"/>
    <w:rsid w:val="FEA98DF5"/>
    <w:rsid w:val="00137CB9"/>
    <w:rsid w:val="001A5BE1"/>
    <w:rsid w:val="00290295"/>
    <w:rsid w:val="00356C80"/>
    <w:rsid w:val="004928AD"/>
    <w:rsid w:val="00530BD8"/>
    <w:rsid w:val="00536711"/>
    <w:rsid w:val="00833A67"/>
    <w:rsid w:val="00882EB1"/>
    <w:rsid w:val="008B2302"/>
    <w:rsid w:val="008B42AF"/>
    <w:rsid w:val="009C3246"/>
    <w:rsid w:val="009C43C0"/>
    <w:rsid w:val="00A67B16"/>
    <w:rsid w:val="00A72A13"/>
    <w:rsid w:val="00B01F64"/>
    <w:rsid w:val="00CE5114"/>
    <w:rsid w:val="00D26911"/>
    <w:rsid w:val="00FE5525"/>
    <w:rsid w:val="00FF2B2A"/>
    <w:rsid w:val="00FF4C60"/>
    <w:rsid w:val="00FF7227"/>
    <w:rsid w:val="3DDFE479"/>
    <w:rsid w:val="5CFD64C0"/>
    <w:rsid w:val="5DCF9E99"/>
    <w:rsid w:val="6FEDA1CC"/>
    <w:rsid w:val="77BF22B7"/>
    <w:rsid w:val="7F7E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E236"/>
  <w15:docId w15:val="{EE168B84-2197-48A4-83E5-40BD99E95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table" w:styleId="a4">
    <w:name w:val="Table Grid"/>
    <w:basedOn w:val="a1"/>
    <w:uiPriority w:val="59"/>
    <w:qFormat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  <w:rPr>
      <w:rFonts w:eastAsiaTheme="minorEastAsia"/>
      <w:sz w:val="22"/>
      <w:szCs w:val="22"/>
    </w:rPr>
  </w:style>
  <w:style w:type="paragraph" w:customStyle="1" w:styleId="c8">
    <w:name w:val="c8"/>
    <w:basedOn w:val="a"/>
    <w:qFormat/>
    <w:pPr>
      <w:spacing w:before="100" w:beforeAutospacing="1" w:after="100" w:afterAutospacing="1"/>
    </w:pPr>
  </w:style>
  <w:style w:type="paragraph" w:styleId="a6">
    <w:name w:val="No Spacing"/>
    <w:link w:val="a7"/>
    <w:uiPriority w:val="1"/>
    <w:qFormat/>
    <w:rPr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qFormat/>
    <w:locked/>
    <w:rPr>
      <w:sz w:val="22"/>
      <w:szCs w:val="22"/>
    </w:rPr>
  </w:style>
  <w:style w:type="character" w:customStyle="1" w:styleId="c9">
    <w:name w:val="c9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c36">
    <w:name w:val="c36"/>
    <w:basedOn w:val="a"/>
    <w:qFormat/>
    <w:pPr>
      <w:spacing w:before="100" w:beforeAutospacing="1" w:after="100" w:afterAutospacing="1"/>
    </w:pPr>
  </w:style>
  <w:style w:type="character" w:customStyle="1" w:styleId="c1">
    <w:name w:val="c1"/>
    <w:basedOn w:val="a0"/>
    <w:qFormat/>
  </w:style>
  <w:style w:type="paragraph" w:customStyle="1" w:styleId="c7">
    <w:name w:val="c7"/>
    <w:basedOn w:val="a"/>
    <w:qFormat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1172</Words>
  <Characters>6684</Characters>
  <Application>Microsoft Office Word</Application>
  <DocSecurity>0</DocSecurity>
  <Lines>55</Lines>
  <Paragraphs>15</Paragraphs>
  <ScaleCrop>false</ScaleCrop>
  <Company/>
  <LinksUpToDate>false</LinksUpToDate>
  <CharactersWithSpaces>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 kamasheva</dc:creator>
  <cp:lastModifiedBy>Olga Gorelova</cp:lastModifiedBy>
  <cp:revision>7</cp:revision>
  <dcterms:created xsi:type="dcterms:W3CDTF">2022-02-15T01:15:00Z</dcterms:created>
  <dcterms:modified xsi:type="dcterms:W3CDTF">2024-12-02T17:52:00Z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