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A2" w:rsidRPr="008059A2" w:rsidRDefault="008059A2" w:rsidP="008059A2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059A2" w:rsidRPr="008059A2" w:rsidTr="008908A8">
        <w:tc>
          <w:tcPr>
            <w:tcW w:w="5048" w:type="dxa"/>
          </w:tcPr>
          <w:p w:rsidR="008059A2" w:rsidRPr="008059A2" w:rsidRDefault="008059A2" w:rsidP="008908A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8059A2" w:rsidRPr="008059A2" w:rsidRDefault="008059A2" w:rsidP="008908A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>Протокол от «___» 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9A2" w:rsidRPr="008059A2" w:rsidRDefault="008059A2" w:rsidP="008908A8">
            <w:pPr>
              <w:spacing w:line="276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8059A2" w:rsidRPr="008059A2" w:rsidRDefault="008059A2" w:rsidP="008908A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059A2" w:rsidRPr="008059A2" w:rsidRDefault="008059A2" w:rsidP="008908A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8059A2" w:rsidRPr="008059A2" w:rsidRDefault="008059A2" w:rsidP="008908A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9A2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Ю.А. Катасонова</w:t>
            </w:r>
          </w:p>
          <w:p w:rsidR="008059A2" w:rsidRPr="008059A2" w:rsidRDefault="008059A2" w:rsidP="008908A8">
            <w:pPr>
              <w:spacing w:line="276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</w:t>
      </w: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:rsidR="008059A2" w:rsidRPr="008059A2" w:rsidRDefault="008059A2" w:rsidP="008059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059A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059A2" w:rsidRPr="008059A2" w:rsidRDefault="008059A2" w:rsidP="008059A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9A2"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8059A2" w:rsidRDefault="008059A2" w:rsidP="00281C0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8059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6CEA" w:rsidRPr="00D66CEA" w:rsidRDefault="00D66CEA" w:rsidP="00281C0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="002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1C06" w:rsidRPr="0028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 в 3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8059A2">
      <w:pPr>
        <w:spacing w:after="0" w:line="240" w:lineRule="auto"/>
        <w:ind w:left="-13" w:right="158" w:firstLine="72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</w:t>
      </w:r>
      <w:r w:rsidRPr="00281C06">
        <w:rPr>
          <w:rFonts w:ascii="Times New Roman" w:eastAsia="Arial Unicode MS" w:hAnsi="Times New Roman" w:cs="Times New Roman"/>
          <w:sz w:val="28"/>
          <w:szCs w:val="28"/>
        </w:rPr>
        <w:t xml:space="preserve">предмету «Русский язык»,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C10BA5" w:rsidRDefault="00D66CEA" w:rsidP="008059A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</w:t>
      </w:r>
      <w:r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НОО, утвержденного приказом Министерства просвещения Российской Федерации от </w:t>
      </w:r>
      <w:proofErr w:type="gramStart"/>
      <w:r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НОО, утвержденной приказом Министерства просвещения Рос</w:t>
      </w:r>
      <w:r w:rsidR="00C10BA5"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D66CEA" w:rsidRDefault="00D66CEA" w:rsidP="008059A2">
      <w:pPr>
        <w:spacing w:after="3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281C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r w:rsidRPr="00281C06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="00C10BA5"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81C06" w:rsidRPr="00281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1C0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281C06" w:rsidRPr="00281C06" w:rsidRDefault="00281C06" w:rsidP="0028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8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КИМ состоит из 2 частей, включающих в себя 12 заданий.</w:t>
      </w:r>
    </w:p>
    <w:p w:rsidR="00281C06" w:rsidRPr="00281C06" w:rsidRDefault="00281C06" w:rsidP="0028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8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Часть 1 состоит из 9 заданий с кратким ответом, часть 2 содержит 3 задания с развернутым ответом и т.д.</w:t>
      </w:r>
    </w:p>
    <w:p w:rsidR="00281C06" w:rsidRPr="00281C06" w:rsidRDefault="00281C06" w:rsidP="0028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8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</w:t>
      </w:r>
      <w:r w:rsidRPr="0028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>каждому заданию (1 - 9) работы предлагается несколько вариантов ответа, из которых нужно выписать правильное слово/слова.</w:t>
      </w:r>
    </w:p>
    <w:p w:rsidR="00281C06" w:rsidRPr="00281C06" w:rsidRDefault="00281C06" w:rsidP="0028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81C0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Ответы на задания части 2 (10-12) формулируется самостоятельно и записываются обучающимся в развернутом виде.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34"/>
        <w:gridCol w:w="4111"/>
        <w:gridCol w:w="2410"/>
      </w:tblGrid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</w:rPr>
              <w:t>Кодификатор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B47A27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72DB">
              <w:rPr>
                <w:rFonts w:ascii="Times New Roman" w:hAnsi="Times New Roman" w:cs="Times New Roman"/>
                <w:sz w:val="28"/>
                <w:szCs w:val="28"/>
              </w:rPr>
              <w:t>Знать з</w:t>
            </w:r>
            <w:r w:rsidR="006472DB" w:rsidRPr="006472DB">
              <w:rPr>
                <w:rFonts w:ascii="Times New Roman" w:hAnsi="Times New Roman" w:cs="Times New Roman"/>
                <w:sz w:val="28"/>
                <w:szCs w:val="28"/>
              </w:rPr>
              <w:t>вуки русского языка: гласный (согласный); гласный ударный (безударный);</w:t>
            </w:r>
          </w:p>
          <w:p w:rsidR="006472DB" w:rsidRPr="006472DB" w:rsidRDefault="006472DB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согласный твёрдый (мягкий), парный (непарный); согласный глухой (звонкий),</w:t>
            </w:r>
          </w:p>
          <w:p w:rsidR="006472DB" w:rsidRPr="006472DB" w:rsidRDefault="006472DB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B47A27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472DB">
              <w:rPr>
                <w:rFonts w:ascii="Times New Roman" w:hAnsi="Times New Roman" w:cs="Times New Roman"/>
                <w:sz w:val="28"/>
                <w:szCs w:val="28"/>
              </w:rPr>
              <w:t xml:space="preserve">Знать части слова. </w:t>
            </w:r>
            <w:r w:rsidR="006472DB" w:rsidRPr="006472DB">
              <w:rPr>
                <w:rFonts w:ascii="Times New Roman" w:hAnsi="Times New Roman" w:cs="Times New Roman"/>
                <w:sz w:val="28"/>
                <w:szCs w:val="28"/>
              </w:rPr>
              <w:t>Корень как обязательная часть слова; однокоренные слова; признаки однокоренных</w:t>
            </w:r>
            <w:r w:rsidR="00647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DB" w:rsidRPr="006472DB">
              <w:rPr>
                <w:rFonts w:ascii="Times New Roman" w:hAnsi="Times New Roman" w:cs="Times New Roman"/>
                <w:sz w:val="28"/>
                <w:szCs w:val="28"/>
              </w:rPr>
              <w:t>слов; различение однокоренных слов и синонимов, однокоренных слов и слов с омонимичными корнями; выделение</w:t>
            </w:r>
          </w:p>
          <w:p w:rsidR="006472DB" w:rsidRPr="006472DB" w:rsidRDefault="006472DB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в словах корня; окончание как изменяемая часть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 и формы одного и того же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Корень, приставка, суффикс – значимые части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Нулевое 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Выделение в словах с однозначно выделяемыми морфемами окончания, корня,</w:t>
            </w:r>
          </w:p>
          <w:p w:rsidR="006472DB" w:rsidRPr="006472DB" w:rsidRDefault="006472DB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приставки, суффикса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4, 8, 9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Морфорлогия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647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части речи. </w:t>
            </w: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Имя существительное: общее значение, вопросы, употребление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изменение по числам, по родам, по падежам (склонение)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прилагательное: общее значение, вопросы, употребление в речи. Зависимость формы имени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прилагательного от формы имени существительного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родам, числам и падежам (кроме имён прилагательных на -</w:t>
            </w:r>
            <w:proofErr w:type="spellStart"/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, -ин). Склонение имён прилагательных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Глагол: общее значение, вопросы, употребление в речи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Времена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временам, числам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47A27" w:rsidRPr="00B47A27">
              <w:rPr>
                <w:rFonts w:ascii="Times New Roman" w:hAnsi="Times New Roman" w:cs="Times New Roman"/>
                <w:sz w:val="28"/>
                <w:szCs w:val="28"/>
              </w:rPr>
              <w:t>Частица не, её значение</w:t>
            </w:r>
            <w:r w:rsidR="00B47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10,11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7" w:rsidRPr="00B47A27" w:rsidRDefault="00B47A27" w:rsidP="00B47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Знать, что такое предложение.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Установление при помощи смысловых (синтаксических) вопросов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между словами в предложении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– подлежащее и сказуемое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 (без деления на виды)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распространённые и нераспространённые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Наблюдение за однородными членами предложения с союзами и, а, но</w:t>
            </w:r>
          </w:p>
          <w:p w:rsidR="006472DB" w:rsidRPr="006472DB" w:rsidRDefault="00B47A27" w:rsidP="00B47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и без союзо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B47A27" w:rsidP="00B47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о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рфографическ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зоркость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как осознание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 при проверке собственных и предложенных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472DB" w:rsidRPr="008A53D7" w:rsidTr="006472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6472D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DB" w:rsidRPr="006472DB" w:rsidRDefault="006472DB" w:rsidP="008908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2D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7" w:rsidRPr="006472DB" w:rsidRDefault="00B47A27" w:rsidP="00B47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текста,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текста,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мысль текста, заголовок, корректирование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с нарушенным порядком предложений и абзацев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ечевые средства, помогающие: формулировать и аргументировать собственное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47A27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472DB" w:rsidRPr="006472DB" w:rsidRDefault="006472DB" w:rsidP="00B47A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6472DB" w:rsidRDefault="006472DB" w:rsidP="00890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B47A27">
      <w:pPr>
        <w:spacing w:after="3" w:line="249" w:lineRule="auto"/>
        <w:ind w:right="15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B47A27" w:rsidRDefault="00D66CEA" w:rsidP="00B47A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B47A27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B47A27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B47A27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B47A27" w:rsidRDefault="00D66CEA" w:rsidP="00B47A27">
      <w:pPr>
        <w:spacing w:after="0" w:line="240" w:lineRule="auto"/>
        <w:ind w:left="80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материалы и оборудование, которые разрешено использовать (например, словарь, непрограммируемый калькулятор, линейка, транспортир, атлас, таблица Менделеева, таблица растворимости веществ и др.)</w:t>
      </w:r>
    </w:p>
    <w:p w:rsidR="00D66CEA" w:rsidRPr="00B47A27" w:rsidRDefault="00D66CEA" w:rsidP="00B47A27">
      <w:pPr>
        <w:spacing w:after="0" w:line="240" w:lineRule="auto"/>
        <w:ind w:left="80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запрета использования каких-либо материалов указывается, что дополнительные материалы и оборудование не используются.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66CEA" w:rsidRDefault="00D66CEA" w:rsidP="003E5F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B47A27" w:rsidRPr="003E5F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F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3E5F55" w:rsidRPr="003E5F55" w:rsidRDefault="003E5F55" w:rsidP="003E5F55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5F55">
        <w:rPr>
          <w:rFonts w:ascii="Times New Roman" w:eastAsia="Times New Roman" w:hAnsi="Times New Roman" w:cs="Times New Roman"/>
          <w:sz w:val="28"/>
          <w:szCs w:val="28"/>
        </w:rPr>
        <w:t>Каждое правильно выполненное оценивается: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346"/>
        <w:gridCol w:w="1713"/>
        <w:gridCol w:w="6511"/>
      </w:tblGrid>
      <w:tr w:rsidR="003E5F55" w:rsidRPr="003E5F55" w:rsidTr="003E5F55">
        <w:tc>
          <w:tcPr>
            <w:tcW w:w="1353" w:type="dxa"/>
            <w:vAlign w:val="center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зада</w:t>
            </w: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ния</w:t>
            </w:r>
          </w:p>
        </w:tc>
        <w:tc>
          <w:tcPr>
            <w:tcW w:w="1617" w:type="dxa"/>
            <w:vAlign w:val="center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  <w:tc>
          <w:tcPr>
            <w:tcW w:w="6600" w:type="dxa"/>
            <w:vAlign w:val="center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 - задание выполнено без ошибок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вставлены буквы,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 правильно подобраны все проверочные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2 – правильно выполнены </w:t>
            </w:r>
            <w:proofErr w:type="gramStart"/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2  из</w:t>
            </w:r>
            <w:proofErr w:type="gramEnd"/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предложенных заданий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выполнено 1  из предложенных заданий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определены части речи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 – правильно определены все грамматические категории у «лишнего» слова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определены оба главных члена предложения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выписан глагол и правильно определено время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составлено и записано (соблюдены нормы построения )  предложение с изменением глагола по времени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ошибок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правильно определена последовательность предложений в тексте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2- адекватно сформулировано речевое высказывание в письменной форме в </w:t>
            </w:r>
            <w:proofErr w:type="gramStart"/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соответствии  с</w:t>
            </w:r>
            <w:proofErr w:type="gramEnd"/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составленного текста, соблюдая нормы построения предложения</w:t>
            </w:r>
          </w:p>
          <w:p w:rsidR="003E5F55" w:rsidRPr="003E5F55" w:rsidRDefault="003E5F55" w:rsidP="008908A8">
            <w:pPr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1- адекватно сформулировано речевое высказывание в письменной форме в соответствии  с содержанием составленного текста, но не соблюдены нормы построения предложения</w:t>
            </w:r>
          </w:p>
        </w:tc>
      </w:tr>
      <w:tr w:rsidR="003E5F55" w:rsidRPr="003E5F55" w:rsidTr="003E5F55">
        <w:tc>
          <w:tcPr>
            <w:tcW w:w="1353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3E5F55" w:rsidRPr="003E5F55" w:rsidRDefault="003E5F55" w:rsidP="00890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00" w:type="dxa"/>
          </w:tcPr>
          <w:p w:rsidR="003E5F55" w:rsidRPr="003E5F55" w:rsidRDefault="003E5F55" w:rsidP="008908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F55" w:rsidRPr="003E5F55" w:rsidRDefault="003E5F55" w:rsidP="003E5F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CEA" w:rsidRPr="003E5F55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E5F5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3E5F55" w:rsidRPr="003E5F55" w:rsidTr="003E5F55">
        <w:tc>
          <w:tcPr>
            <w:tcW w:w="3945" w:type="dxa"/>
          </w:tcPr>
          <w:p w:rsidR="00D66CEA" w:rsidRPr="003E5F55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:rsidR="00D66CEA" w:rsidRPr="003E5F55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3E5F55" w:rsidRPr="003E5F55" w:rsidTr="003E5F55">
        <w:tc>
          <w:tcPr>
            <w:tcW w:w="3945" w:type="dxa"/>
          </w:tcPr>
          <w:p w:rsidR="003E5F55" w:rsidRPr="003E5F55" w:rsidRDefault="003E5F55" w:rsidP="003E5F55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3E5F55" w:rsidRPr="003E5F55" w:rsidRDefault="003E5F55" w:rsidP="003E5F55">
            <w:pPr>
              <w:rPr>
                <w:sz w:val="28"/>
                <w:szCs w:val="28"/>
              </w:rPr>
            </w:pPr>
            <w:r w:rsidRPr="003E5F55">
              <w:rPr>
                <w:sz w:val="28"/>
                <w:szCs w:val="28"/>
              </w:rPr>
              <w:t>18-19</w:t>
            </w:r>
          </w:p>
        </w:tc>
      </w:tr>
      <w:tr w:rsidR="003E5F55" w:rsidRPr="003E5F55" w:rsidTr="003E5F55">
        <w:tc>
          <w:tcPr>
            <w:tcW w:w="3945" w:type="dxa"/>
          </w:tcPr>
          <w:p w:rsidR="003E5F55" w:rsidRPr="003E5F55" w:rsidRDefault="003E5F55" w:rsidP="003E5F55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3E5F55" w:rsidRPr="003E5F55" w:rsidRDefault="003E5F55" w:rsidP="003E5F55">
            <w:pPr>
              <w:rPr>
                <w:sz w:val="28"/>
                <w:szCs w:val="28"/>
              </w:rPr>
            </w:pPr>
            <w:r w:rsidRPr="003E5F55">
              <w:rPr>
                <w:sz w:val="28"/>
                <w:szCs w:val="28"/>
              </w:rPr>
              <w:t>14-17</w:t>
            </w:r>
          </w:p>
        </w:tc>
      </w:tr>
      <w:tr w:rsidR="003E5F55" w:rsidRPr="003E5F55" w:rsidTr="003E5F55">
        <w:tc>
          <w:tcPr>
            <w:tcW w:w="3945" w:type="dxa"/>
          </w:tcPr>
          <w:p w:rsidR="003E5F55" w:rsidRPr="003E5F55" w:rsidRDefault="003E5F55" w:rsidP="003E5F55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3E5F55" w:rsidRPr="003E5F55" w:rsidRDefault="003E5F55" w:rsidP="003E5F55">
            <w:pPr>
              <w:rPr>
                <w:sz w:val="28"/>
                <w:szCs w:val="28"/>
              </w:rPr>
            </w:pPr>
            <w:r w:rsidRPr="003E5F55">
              <w:rPr>
                <w:sz w:val="28"/>
                <w:szCs w:val="28"/>
              </w:rPr>
              <w:t>9-13</w:t>
            </w:r>
          </w:p>
        </w:tc>
      </w:tr>
      <w:tr w:rsidR="003E5F55" w:rsidRPr="003E5F55" w:rsidTr="003E5F55">
        <w:tc>
          <w:tcPr>
            <w:tcW w:w="3945" w:type="dxa"/>
          </w:tcPr>
          <w:p w:rsidR="003E5F55" w:rsidRPr="003E5F55" w:rsidRDefault="003E5F55" w:rsidP="003E5F55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3E5F55" w:rsidRPr="003E5F55" w:rsidRDefault="003E5F55" w:rsidP="003E5F55">
            <w:pPr>
              <w:rPr>
                <w:sz w:val="28"/>
                <w:szCs w:val="28"/>
              </w:rPr>
            </w:pPr>
            <w:r w:rsidRPr="003E5F55">
              <w:rPr>
                <w:sz w:val="28"/>
                <w:szCs w:val="28"/>
              </w:rPr>
              <w:t>Менее 9</w:t>
            </w:r>
          </w:p>
        </w:tc>
      </w:tr>
      <w:tr w:rsidR="003E5F55" w:rsidRPr="003E5F55" w:rsidTr="003E5F55">
        <w:tc>
          <w:tcPr>
            <w:tcW w:w="3945" w:type="dxa"/>
          </w:tcPr>
          <w:p w:rsidR="003E5F55" w:rsidRPr="003E5F55" w:rsidRDefault="003E5F55" w:rsidP="003E5F55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3E5F55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3E5F55" w:rsidRPr="003E5F55" w:rsidRDefault="003E5F55" w:rsidP="003E5F55">
            <w:pPr>
              <w:rPr>
                <w:sz w:val="28"/>
                <w:szCs w:val="28"/>
              </w:rPr>
            </w:pPr>
            <w:r w:rsidRPr="003E5F55">
              <w:rPr>
                <w:sz w:val="28"/>
                <w:szCs w:val="28"/>
              </w:rPr>
              <w:t>Не приступил к работе</w:t>
            </w:r>
          </w:p>
        </w:tc>
      </w:tr>
    </w:tbl>
    <w:p w:rsidR="003E5F55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E5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5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3E5F55" w:rsidRPr="003E5F55" w:rsidRDefault="003E5F55" w:rsidP="003E5F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286461"/>
      <w:r w:rsidRPr="003E5F55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аттестация-202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087"/>
        <w:gridCol w:w="2082"/>
        <w:gridCol w:w="1957"/>
        <w:gridCol w:w="2395"/>
      </w:tblGrid>
      <w:tr w:rsidR="003E5F55" w:rsidRPr="003E5F55" w:rsidTr="008908A8">
        <w:tc>
          <w:tcPr>
            <w:tcW w:w="7286" w:type="dxa"/>
            <w:gridSpan w:val="3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2461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3E5F55" w:rsidRPr="003E5F55" w:rsidTr="008908A8">
        <w:tc>
          <w:tcPr>
            <w:tcW w:w="7286" w:type="dxa"/>
            <w:gridSpan w:val="3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  <w:tc>
          <w:tcPr>
            <w:tcW w:w="2461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</w:p>
        </w:tc>
      </w:tr>
      <w:tr w:rsidR="003E5F55" w:rsidRPr="003E5F55" w:rsidTr="008908A8">
        <w:tc>
          <w:tcPr>
            <w:tcW w:w="3172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10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баллов:</w:t>
            </w:r>
          </w:p>
        </w:tc>
        <w:tc>
          <w:tcPr>
            <w:tcW w:w="2004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2461" w:type="dxa"/>
          </w:tcPr>
          <w:p w:rsidR="003E5F55" w:rsidRPr="003E5F55" w:rsidRDefault="003E5F55" w:rsidP="003E5F5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  <w:r w:rsidR="008059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5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59A2" w:rsidRPr="008059A2" w:rsidRDefault="008059A2" w:rsidP="008059A2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5F55" w:rsidRPr="003E5F55" w:rsidRDefault="003E5F55" w:rsidP="003E5F5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слово, в котором все согласные твердые. </w:t>
      </w:r>
    </w:p>
    <w:p w:rsidR="003E5F55" w:rsidRPr="003E5F55" w:rsidRDefault="003E5F55" w:rsidP="003E5F55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 xml:space="preserve">Трамвай, солома, столица, ракета.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2.  Подчеркни слова, в которых ударение падает на первый слог.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 xml:space="preserve">Помидор, конверт, тарелка, аптека, запад, адрес, улица, алфавит, компьютер, печаль, рисунок, агроном.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3.Вставьте пропущенные буквы</w:t>
      </w:r>
      <w:r>
        <w:rPr>
          <w:rFonts w:ascii="Times New Roman" w:hAnsi="Times New Roman" w:cs="Times New Roman"/>
          <w:b/>
          <w:bCs/>
          <w:sz w:val="28"/>
          <w:szCs w:val="28"/>
        </w:rPr>
        <w:t>. Р</w:t>
      </w: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ядом с каждым словом запишите проверочные слова. </w:t>
      </w:r>
    </w:p>
    <w:p w:rsidR="003E5F55" w:rsidRPr="003E5F55" w:rsidRDefault="003E5F55" w:rsidP="003E5F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Пришла з…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(_____________). Н</w:t>
      </w:r>
      <w:r w:rsidRPr="003E5F55">
        <w:rPr>
          <w:rFonts w:ascii="Times New Roman" w:hAnsi="Times New Roman" w:cs="Times New Roman"/>
          <w:sz w:val="28"/>
          <w:szCs w:val="28"/>
        </w:rPr>
        <w:t xml:space="preserve">аступил 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холо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(______________)</w:t>
      </w:r>
      <w:r w:rsidRPr="003E5F55">
        <w:rPr>
          <w:rFonts w:ascii="Times New Roman" w:hAnsi="Times New Roman" w:cs="Times New Roman"/>
          <w:sz w:val="28"/>
          <w:szCs w:val="28"/>
        </w:rPr>
        <w:t xml:space="preserve">. Сне…ком </w:t>
      </w:r>
      <w:r>
        <w:rPr>
          <w:rFonts w:ascii="Times New Roman" w:hAnsi="Times New Roman" w:cs="Times New Roman"/>
          <w:sz w:val="28"/>
          <w:szCs w:val="28"/>
        </w:rPr>
        <w:t>(____________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_)</w:t>
      </w:r>
      <w:r w:rsidRPr="003E5F5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 w:rsidRPr="003E5F55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(_____________)</w:t>
      </w:r>
      <w:r w:rsidRPr="003E5F55">
        <w:rPr>
          <w:rFonts w:ascii="Times New Roman" w:hAnsi="Times New Roman" w:cs="Times New Roman"/>
          <w:sz w:val="28"/>
          <w:szCs w:val="28"/>
        </w:rPr>
        <w:t xml:space="preserve">    п…ля </w:t>
      </w:r>
      <w:r>
        <w:rPr>
          <w:rFonts w:ascii="Times New Roman" w:hAnsi="Times New Roman" w:cs="Times New Roman"/>
          <w:sz w:val="28"/>
          <w:szCs w:val="28"/>
        </w:rPr>
        <w:t>(___________)</w:t>
      </w:r>
      <w:r w:rsidRPr="003E5F55">
        <w:rPr>
          <w:rFonts w:ascii="Times New Roman" w:hAnsi="Times New Roman" w:cs="Times New Roman"/>
          <w:sz w:val="28"/>
          <w:szCs w:val="28"/>
        </w:rPr>
        <w:t xml:space="preserve">  и    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…пинки</w:t>
      </w:r>
      <w:r>
        <w:rPr>
          <w:rFonts w:ascii="Times New Roman" w:hAnsi="Times New Roman" w:cs="Times New Roman"/>
          <w:sz w:val="28"/>
          <w:szCs w:val="28"/>
        </w:rPr>
        <w:t xml:space="preserve"> (________________)</w:t>
      </w:r>
      <w:r w:rsidRPr="003E5F55">
        <w:rPr>
          <w:rFonts w:ascii="Times New Roman" w:hAnsi="Times New Roman" w:cs="Times New Roman"/>
          <w:sz w:val="28"/>
          <w:szCs w:val="28"/>
        </w:rPr>
        <w:t>.</w:t>
      </w:r>
    </w:p>
    <w:p w:rsid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4. Выпишите слово с предлогом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(На)дороге, (на)шёл, (на)летела, (на)рисовал.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5. Подчеркни слово с разделительным мягким знаком.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Об…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ём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, от…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руж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…ё, об…явление.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E5F55" w:rsidRPr="003E5F55" w:rsidRDefault="003E5F55" w:rsidP="003E5F55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6. Подчеркни слово с непроизносимой согласной Т. </w:t>
      </w:r>
    </w:p>
    <w:p w:rsidR="003E5F55" w:rsidRPr="003E5F55" w:rsidRDefault="003E5F55" w:rsidP="003E5F55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, небес…</w:t>
      </w:r>
      <w:proofErr w:type="spellStart"/>
      <w:proofErr w:type="gramStart"/>
      <w:r w:rsidRPr="003E5F5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>,  чудес</w:t>
      </w:r>
      <w:proofErr w:type="gramEnd"/>
      <w:r w:rsidRPr="003E5F5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3E5F5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E5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E5F55" w:rsidRPr="003E5F55" w:rsidRDefault="003E5F55" w:rsidP="003E5F55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7. Подчеркни слово, состав которого соответствует </w:t>
      </w:r>
      <w:proofErr w:type="gramStart"/>
      <w:r w:rsidRPr="003E5F55">
        <w:rPr>
          <w:rFonts w:ascii="Times New Roman" w:hAnsi="Times New Roman" w:cs="Times New Roman"/>
          <w:b/>
          <w:bCs/>
          <w:sz w:val="28"/>
          <w:szCs w:val="28"/>
        </w:rPr>
        <w:t>модели :</w:t>
      </w:r>
      <w:proofErr w:type="gramEnd"/>
      <w:r w:rsidRPr="003E5F55">
        <w:rPr>
          <w:rFonts w:ascii="Cambria Math" w:eastAsia="Cambria Math" w:hAnsi="Cambria Math" w:cs="Cambria Math"/>
          <w:sz w:val="28"/>
          <w:szCs w:val="28"/>
        </w:rPr>
        <w:t>⌝⌒⌃⎕</w:t>
      </w: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E5F55" w:rsidRPr="003E5F55" w:rsidRDefault="003E5F55" w:rsidP="003E5F55">
      <w:pPr>
        <w:tabs>
          <w:tab w:val="left" w:pos="229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Сторожка, стекло, пригород, перестрелка.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8. Подчеркни однокоренные слова.</w:t>
      </w:r>
    </w:p>
    <w:p w:rsidR="003E5F55" w:rsidRPr="003E5F55" w:rsidRDefault="003E5F55" w:rsidP="003E5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Дело, делить, деловой, поделка.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 xml:space="preserve">9. Определите части речи. Выпиши «лишнее» слово и определи его род и число. </w:t>
      </w:r>
    </w:p>
    <w:p w:rsidR="003E5F55" w:rsidRPr="003E5F55" w:rsidRDefault="003E5F55" w:rsidP="003E5F55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 xml:space="preserve">Ночь, конь, ножницы, красивая.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Подчеркните главные члены предложения. Из предложения выпишите глагол. Укажите время глагола. Запишите предложение, поставив глагол в форму настоящего времени.</w:t>
      </w:r>
    </w:p>
    <w:p w:rsidR="003E5F55" w:rsidRPr="003E5F55" w:rsidRDefault="003E5F55" w:rsidP="003E5F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В лесу по оврагу побежал ручей.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11. Выпишите побудительное предложение.</w:t>
      </w:r>
    </w:p>
    <w:p w:rsidR="003E5F55" w:rsidRDefault="003E5F55" w:rsidP="003E5F5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 xml:space="preserve">     Журавли прощаются с родными местами. Куда улетают журавли? Они улетают в дальние    края. Летите, журавли, а весной возвращайтесь!</w:t>
      </w:r>
    </w:p>
    <w:p w:rsidR="003E5F55" w:rsidRDefault="003E5F55" w:rsidP="003E5F5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b/>
          <w:bCs/>
          <w:sz w:val="28"/>
          <w:szCs w:val="28"/>
        </w:rPr>
        <w:t>12. Запишите предложения так, чтобы получился связный текст. Дополните его своим предложением</w:t>
      </w:r>
      <w:r w:rsidRPr="003E5F55">
        <w:rPr>
          <w:rFonts w:ascii="Times New Roman" w:hAnsi="Times New Roman" w:cs="Times New Roman"/>
          <w:sz w:val="28"/>
          <w:szCs w:val="28"/>
        </w:rPr>
        <w:t>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Всё лето Вася помогал дедушке ухаживать за цветами.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 xml:space="preserve">Вася стал собираться в школу. 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Утром дед срезал огромный букет осенних цветов.</w:t>
      </w:r>
    </w:p>
    <w:p w:rsidR="003E5F55" w:rsidRPr="003E5F55" w:rsidRDefault="003E5F55" w:rsidP="003E5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F55">
        <w:rPr>
          <w:rFonts w:ascii="Times New Roman" w:hAnsi="Times New Roman" w:cs="Times New Roman"/>
          <w:sz w:val="28"/>
          <w:szCs w:val="28"/>
        </w:rPr>
        <w:t>Наступил сентябрь.</w:t>
      </w:r>
    </w:p>
    <w:p w:rsidR="003E5F55" w:rsidRPr="003E5F55" w:rsidRDefault="003E5F55" w:rsidP="003E5F55">
      <w:pPr>
        <w:pStyle w:val="a5"/>
        <w:jc w:val="both"/>
        <w:rPr>
          <w:rFonts w:cs="Times New Roman"/>
          <w:sz w:val="28"/>
          <w:szCs w:val="28"/>
        </w:rPr>
      </w:pPr>
      <w:r w:rsidRPr="003E5F55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F55" w:rsidRPr="008A53D7" w:rsidRDefault="003E5F55" w:rsidP="003E5F55">
      <w:pPr>
        <w:spacing w:line="240" w:lineRule="auto"/>
        <w:rPr>
          <w:rFonts w:eastAsia="Times New Roman"/>
          <w:b/>
          <w:bCs/>
        </w:rPr>
      </w:pPr>
      <w:r w:rsidRPr="008A53D7">
        <w:rPr>
          <w:rFonts w:eastAsia="Times New Roman"/>
          <w:b/>
          <w:bCs/>
        </w:rPr>
        <w:br w:type="page"/>
      </w:r>
      <w:bookmarkStart w:id="1" w:name="_GoBack"/>
      <w:bookmarkEnd w:id="0"/>
      <w:bookmarkEnd w:id="1"/>
    </w:p>
    <w:sectPr w:rsidR="003E5F55" w:rsidRPr="008A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4874"/>
    <w:multiLevelType w:val="hybridMultilevel"/>
    <w:tmpl w:val="8D00B558"/>
    <w:lvl w:ilvl="0" w:tplc="75DCD2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C236C"/>
    <w:rsid w:val="00281C06"/>
    <w:rsid w:val="003E5F55"/>
    <w:rsid w:val="00463280"/>
    <w:rsid w:val="00537DB6"/>
    <w:rsid w:val="005A7A4D"/>
    <w:rsid w:val="006472DB"/>
    <w:rsid w:val="006A0D19"/>
    <w:rsid w:val="00715C16"/>
    <w:rsid w:val="008059A2"/>
    <w:rsid w:val="009E2A5A"/>
    <w:rsid w:val="00A60FB7"/>
    <w:rsid w:val="00B47A27"/>
    <w:rsid w:val="00B905B3"/>
    <w:rsid w:val="00BE37D9"/>
    <w:rsid w:val="00C10BA5"/>
    <w:rsid w:val="00C82056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F522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link w:val="a6"/>
    <w:uiPriority w:val="1"/>
    <w:qFormat/>
    <w:rsid w:val="003E5F5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3E5F55"/>
    <w:rPr>
      <w:rFonts w:ascii="Times New Roman" w:hAnsi="Times New Roman"/>
      <w:sz w:val="24"/>
    </w:rPr>
  </w:style>
  <w:style w:type="table" w:customStyle="1" w:styleId="TableNormal">
    <w:name w:val="Table Normal"/>
    <w:rsid w:val="003E5F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5</cp:revision>
  <dcterms:created xsi:type="dcterms:W3CDTF">2024-11-02T13:57:00Z</dcterms:created>
  <dcterms:modified xsi:type="dcterms:W3CDTF">2024-12-02T17:59:00Z</dcterms:modified>
</cp:coreProperties>
</file>