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</w:rPr>
        <w:t>ИНФОРМАЦИОННЫЙ МАТЕРИАЛ ПРОКУРАТУ</w:t>
      </w:r>
      <w:r>
        <w:rPr>
          <w:b/>
          <w:lang w:val="ru-RU"/>
        </w:rPr>
        <w:t>Р</w:t>
      </w:r>
      <w:bookmarkStart w:id="0" w:name="_GoBack"/>
      <w:bookmarkEnd w:id="0"/>
      <w:r>
        <w:rPr>
          <w:b/>
        </w:rPr>
        <w:t>Ы г.Н.НОВГОРОДА</w:t>
      </w:r>
    </w:p>
    <w:p>
      <w:pPr>
        <w:spacing w:after="0"/>
        <w:ind w:firstLine="709"/>
        <w:jc w:val="center"/>
        <w:rPr>
          <w:b/>
        </w:rPr>
      </w:pPr>
    </w:p>
    <w:p>
      <w:pPr>
        <w:spacing w:after="0"/>
        <w:ind w:firstLine="709"/>
        <w:jc w:val="center"/>
        <w:rPr>
          <w:b/>
        </w:rPr>
      </w:pPr>
      <w:r>
        <w:rPr>
          <w:b/>
        </w:rPr>
        <w:t>Об уголовной ответственности за воспрепятствование правосудию и производству предварительного расследования</w:t>
      </w:r>
    </w:p>
    <w:p>
      <w:pPr>
        <w:spacing w:after="0"/>
        <w:ind w:firstLine="709"/>
        <w:jc w:val="both"/>
      </w:pPr>
    </w:p>
    <w:p>
      <w:pPr>
        <w:spacing w:after="0"/>
        <w:ind w:firstLine="709"/>
        <w:jc w:val="both"/>
      </w:pPr>
      <w:r>
        <w:t>Статьей 294 Уголовного кодекса Российской Федерации установлена уголовная ответственность за вмешательство в какой бы то ни было форме в деятельность суда в целях воспрепятствования осуществлению правосудия, а также в деятельность прокурора, следователя или лица, производящего дознание, в целях воспрепятствования всестороннему, полному и объективному расследованию дела.</w:t>
      </w:r>
    </w:p>
    <w:p>
      <w:pPr>
        <w:spacing w:after="0"/>
        <w:ind w:firstLine="709"/>
        <w:jc w:val="both"/>
      </w:pPr>
    </w:p>
    <w:p>
      <w:pPr>
        <w:spacing w:after="0"/>
        <w:ind w:firstLine="709"/>
        <w:jc w:val="both"/>
      </w:pPr>
      <w:r>
        <w:t>Данная норма охраняет деятельность судебных органов при разрешении дел всех категорий, в том числе гражданских, арбитражных, уголовных и административных, а также лиц, осуществляющих предварительное расследование уголовных дел и надзор за ним.</w:t>
      </w:r>
    </w:p>
    <w:p>
      <w:pPr>
        <w:spacing w:after="0"/>
        <w:ind w:firstLine="709"/>
        <w:jc w:val="both"/>
      </w:pPr>
    </w:p>
    <w:p>
      <w:pPr>
        <w:spacing w:after="0"/>
        <w:ind w:firstLine="709"/>
        <w:jc w:val="both"/>
      </w:pPr>
      <w:r>
        <w:t>Вмешательство может выражаться как в оказании воздействия на суд и должностных лиц с целью добиться вынесения незаконного приговора или иного судебного решения, так и в создании каких-либо препятствий в осуществлении судом правосудия либо в стадиях возбуждения и расследования уголовного дела.</w:t>
      </w:r>
    </w:p>
    <w:p>
      <w:pPr>
        <w:spacing w:after="0"/>
        <w:ind w:firstLine="709"/>
        <w:jc w:val="both"/>
      </w:pPr>
    </w:p>
    <w:p>
      <w:pPr>
        <w:spacing w:after="0"/>
        <w:ind w:firstLine="709"/>
        <w:jc w:val="both"/>
      </w:pPr>
      <w:r>
        <w:t>Преступление совершается путем действий, характер которых может быть различным: обращение с просьбами, приказаниями, путем угрозы, шантажа, обещания повышения в должности, каких-либо имущественных благ, создания неблагоприятных бытовых условий (например, многочисленные звонки), похищения или уничтожения материалов дела, укрытия вещественных доказательств, намеренного непредставления документов, необходимых для судебного разрешения дела или расследования по нему и др.</w:t>
      </w:r>
    </w:p>
    <w:p>
      <w:pPr>
        <w:spacing w:after="0"/>
        <w:ind w:firstLine="709"/>
        <w:jc w:val="both"/>
      </w:pPr>
    </w:p>
    <w:p>
      <w:pPr>
        <w:spacing w:after="0"/>
        <w:ind w:firstLine="709"/>
        <w:jc w:val="both"/>
      </w:pPr>
      <w:r>
        <w:t>Не может расцениваться как вмешательство в деятельность суда по отправлению правосудия или воспрепятствование расследованию реализация сторонами своих процессуальных прав в форме заявления ходатайств либо написания жалоб о несогласии с решениями и действиями (бездействием) должностных лиц органов предварительного расследования.</w:t>
      </w:r>
    </w:p>
    <w:p>
      <w:pPr>
        <w:spacing w:after="0"/>
        <w:ind w:firstLine="709"/>
        <w:jc w:val="both"/>
      </w:pPr>
    </w:p>
    <w:p>
      <w:pPr>
        <w:spacing w:after="0"/>
        <w:ind w:firstLine="709"/>
        <w:jc w:val="both"/>
      </w:pPr>
      <w:r>
        <w:t>Преступления признаются оконченными после выполнения лицом соответствующих действий, вне зависимости от того, удалось ли виновному добиться поставленной цели.</w:t>
      </w:r>
    </w:p>
    <w:p>
      <w:pPr>
        <w:spacing w:after="0"/>
        <w:ind w:firstLine="709"/>
        <w:jc w:val="both"/>
      </w:pPr>
    </w:p>
    <w:p>
      <w:pPr>
        <w:spacing w:after="0"/>
        <w:ind w:firstLine="709"/>
        <w:jc w:val="both"/>
      </w:pPr>
      <w:r>
        <w:t>Субъектом преступления является любое физическое вменяемое лицо, достигшее 16-летнего возраста.</w:t>
      </w:r>
    </w:p>
    <w:p>
      <w:pPr>
        <w:spacing w:after="0"/>
        <w:ind w:firstLine="709"/>
        <w:jc w:val="both"/>
      </w:pPr>
    </w:p>
    <w:p>
      <w:pPr>
        <w:spacing w:after="0"/>
        <w:ind w:firstLine="709"/>
        <w:jc w:val="both"/>
      </w:pPr>
      <w:r>
        <w:t>За вмешательство в деятельность суда в целях воспрепятствования осуществлению правосудию предусмотрено наказание в виде штрафа в размере до 200 тысяч рублей или в размере заработной платы или иного дохода осужденного за период до 18 месяцев, либо принудительных работ на срок до 2 лет, либо арестом на срок до 6 месяцев, либо лишение свободы на срок до 2 лет (часть 1 статьи 294 УК РФ).</w:t>
      </w:r>
    </w:p>
    <w:p>
      <w:pPr>
        <w:spacing w:after="0"/>
        <w:ind w:firstLine="709"/>
        <w:jc w:val="both"/>
      </w:pPr>
    </w:p>
    <w:p>
      <w:pPr>
        <w:spacing w:after="0"/>
        <w:ind w:firstLine="709"/>
        <w:jc w:val="both"/>
      </w:pPr>
      <w:r>
        <w:t>Вмешательство в деятельность прокурора либо органов, производящих расследование, в целях воспрепятствования всестороннему, полному и объективному производству по делу влечет наказание в виде штрафа в размере до 80 тысяч рублей или в размере заработной платы или иного дохода осужденного за период до 6 месяцев, либо обязательными работами на срок до 480 часов, либо арестом на срок до 6 месяцев (часть 2 статьи 294 УК РФ).</w:t>
      </w:r>
    </w:p>
    <w:p>
      <w:pPr>
        <w:spacing w:after="0"/>
        <w:ind w:firstLine="709"/>
        <w:jc w:val="both"/>
      </w:pPr>
    </w:p>
    <w:p>
      <w:pPr>
        <w:spacing w:after="0"/>
        <w:ind w:firstLine="709"/>
        <w:jc w:val="both"/>
      </w:pPr>
      <w:r>
        <w:t>Повышенная степень ответственности установлена за совершение лицом деяний, предусмотренных частями 1 и 2 статьи 294 УК РФ, с использованием своего служебного положения. Ими могут быть должностные лица, государственные служащие, служащие органов местного самоуправления, лица, выполняющие управленческие функции в коммерческих и иных организациях.</w:t>
      </w:r>
    </w:p>
    <w:p>
      <w:pPr>
        <w:spacing w:after="0"/>
        <w:ind w:firstLine="709"/>
        <w:jc w:val="both"/>
      </w:pPr>
    </w:p>
    <w:p>
      <w:pPr>
        <w:spacing w:after="0"/>
        <w:ind w:firstLine="709"/>
        <w:jc w:val="both"/>
      </w:pPr>
      <w:r>
        <w:t>За совершение такого деяния может быть назначено наказание вплоть до лишения свободы на срок до 4 лет с лишением права занимать определенные должности или заниматься определенной деятельностью на срок до 3 лет или без такового</w:t>
      </w:r>
    </w:p>
    <w:sectPr>
      <w:headerReference r:id="rId5" w:type="default"/>
      <w:pgSz w:w="11906" w:h="16838"/>
      <w:pgMar w:top="1134" w:right="851" w:bottom="1134" w:left="1701" w:header="709" w:footer="709" w:gutter="0"/>
      <w:cols w:space="708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Calibri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1D"/>
    <w:rsid w:val="00192B9C"/>
    <w:rsid w:val="004266FF"/>
    <w:rsid w:val="004B7E1D"/>
    <w:rsid w:val="006C0B77"/>
    <w:rsid w:val="008242FF"/>
    <w:rsid w:val="00870751"/>
    <w:rsid w:val="00922C48"/>
    <w:rsid w:val="00AD572C"/>
    <w:rsid w:val="00B915B7"/>
    <w:rsid w:val="00EA59DF"/>
    <w:rsid w:val="00EE4070"/>
    <w:rsid w:val="00F12C76"/>
    <w:rsid w:val="DFBDA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qFormat/>
    <w:uiPriority w:val="99"/>
    <w:pPr>
      <w:tabs>
        <w:tab w:val="center" w:pos="4677"/>
        <w:tab w:val="right" w:pos="9355"/>
      </w:tabs>
      <w:spacing w:after="0"/>
    </w:pPr>
  </w:style>
  <w:style w:type="paragraph" w:styleId="5">
    <w:name w:val="footer"/>
    <w:basedOn w:val="1"/>
    <w:link w:val="7"/>
    <w:unhideWhenUsed/>
    <w:qFormat/>
    <w:uiPriority w:val="99"/>
    <w:pPr>
      <w:tabs>
        <w:tab w:val="center" w:pos="4677"/>
        <w:tab w:val="right" w:pos="9355"/>
      </w:tabs>
      <w:spacing w:after="0"/>
    </w:pPr>
  </w:style>
  <w:style w:type="character" w:customStyle="1" w:styleId="6">
    <w:name w:val="Верхний колонтитул Знак"/>
    <w:basedOn w:val="2"/>
    <w:link w:val="4"/>
    <w:qFormat/>
    <w:uiPriority w:val="99"/>
    <w:rPr>
      <w:rFonts w:ascii="Times New Roman" w:hAnsi="Times New Roman"/>
      <w:sz w:val="28"/>
    </w:rPr>
  </w:style>
  <w:style w:type="character" w:customStyle="1" w:styleId="7">
    <w:name w:val="Нижний колонтитул Знак"/>
    <w:basedOn w:val="2"/>
    <w:link w:val="5"/>
    <w:qFormat/>
    <w:uiPriority w:val="99"/>
    <w:rPr>
      <w:rFonts w:ascii="Times New Roman" w:hAnsi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525</Words>
  <Characters>2997</Characters>
  <Lines>24</Lines>
  <Paragraphs>7</Paragraphs>
  <TotalTime>1</TotalTime>
  <ScaleCrop>false</ScaleCrop>
  <LinksUpToDate>false</LinksUpToDate>
  <CharactersWithSpaces>3515</CharactersWithSpaces>
  <Application>WPS Office_11.1.0.11698_F1E327BC-269C-435d-A152-05C5408002CA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2024-03-04T17:18:00Z</dcterms:created>
  <dc:creator>Пользователь</dc:creator>
  <cp:lastModifiedBy>user</cp:lastModifiedBy>
  <dcterms:modified xsi:type="dcterms:W3CDTF">2024-03-07T16:43:55Z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1049-11.1.0.11698</vt:lpwstr>
  </property>
</Properties>
</file>