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FE" w:rsidRDefault="00B654FE" w:rsidP="00B654FE">
      <w:pPr>
        <w:pStyle w:val="c15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Аннотация</w:t>
      </w:r>
    </w:p>
    <w:p w:rsidR="00B654FE" w:rsidRDefault="00B654FE" w:rsidP="00B654FE">
      <w:pPr>
        <w:pStyle w:val="c15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к рабочей программе по английскому языку</w:t>
      </w:r>
    </w:p>
    <w:p w:rsidR="00B654FE" w:rsidRDefault="00B654FE" w:rsidP="00B654FE">
      <w:pPr>
        <w:pStyle w:val="c15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для 5-9 классов ФГОС ООО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 xml:space="preserve">        Рабочая программа по истории  для основного общего образования разработана </w:t>
      </w:r>
      <w:proofErr w:type="gramStart"/>
      <w:r>
        <w:rPr>
          <w:rStyle w:val="c0"/>
          <w:color w:val="000000"/>
        </w:rPr>
        <w:t>на</w:t>
      </w:r>
      <w:proofErr w:type="gramEnd"/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       основе                                                                                                            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- нормативных документов: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1. Об образовании в Российской Федерации: Федеральный закон от 29 декабря 2012 г. № 273-ФЗ.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2. Об утверждении СанПиН 2.4.2821-10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 xml:space="preserve">3. Об утверждении федеральных перечней учебников, рекомендованных  (допущенных) </w:t>
      </w:r>
      <w:proofErr w:type="gramStart"/>
      <w:r>
        <w:rPr>
          <w:rStyle w:val="c0"/>
          <w:color w:val="000000"/>
        </w:rPr>
        <w:t>к</w:t>
      </w:r>
      <w:proofErr w:type="gramEnd"/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использованию в образовательном процессе в образовательных учреждениях, реализующих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образовательные программы общего образования и имеющих государственную аккредитацию, на 2012/13 учебный год  приказ Министерства образования и науки Российской Федерации от 19 декабря 2012 г. № 1067, г. Москва, на 2013-2014  учебный  год приказ Министерства образования и науки РФ № 1067 от 19.12.2012 г. Москва, 1014-2015 учебный год приказ Министерства образования и науки РФ № 253 от 31.03.2014 г</w:t>
      </w:r>
      <w:proofErr w:type="gramStart"/>
      <w:r>
        <w:rPr>
          <w:rStyle w:val="c0"/>
          <w:color w:val="000000"/>
        </w:rPr>
        <w:t>.М</w:t>
      </w:r>
      <w:proofErr w:type="gramEnd"/>
      <w:r>
        <w:rPr>
          <w:rStyle w:val="c0"/>
          <w:color w:val="000000"/>
        </w:rPr>
        <w:t>осква.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 xml:space="preserve">4. Примерная основная образовательная программа образовательного учреждения: письмо </w:t>
      </w:r>
      <w:proofErr w:type="gramStart"/>
      <w:r>
        <w:rPr>
          <w:rStyle w:val="c0"/>
          <w:color w:val="000000"/>
        </w:rPr>
        <w:t>департамента общего образования Министерства образования науки Российской Федерации</w:t>
      </w:r>
      <w:proofErr w:type="gramEnd"/>
      <w:r>
        <w:rPr>
          <w:rStyle w:val="c0"/>
          <w:color w:val="000000"/>
        </w:rPr>
        <w:t xml:space="preserve"> от 01 ноября 2011 г. № 03-776.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5. Федеральный государственный образовательный стандарт основного общего образования: приказ Минобрнауки России от 17 декабря 2010 г. № 1897.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6. Основная образовательная программа основного общего образования МКОУ «Гимназия №1 Искитимского района».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 xml:space="preserve">7. </w:t>
      </w:r>
      <w:proofErr w:type="gramStart"/>
      <w:r>
        <w:rPr>
          <w:rStyle w:val="c0"/>
          <w:color w:val="000000"/>
        </w:rPr>
        <w:t>Примерная программа по предмету (Иностранный язык. 5-9 классы)  (Стандарты второго</w:t>
      </w:r>
      <w:proofErr w:type="gramEnd"/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 xml:space="preserve">поколения) </w:t>
      </w:r>
      <w:proofErr w:type="gramStart"/>
      <w:r>
        <w:rPr>
          <w:rStyle w:val="c0"/>
          <w:color w:val="000000"/>
        </w:rPr>
        <w:t>составлена</w:t>
      </w:r>
      <w:proofErr w:type="gramEnd"/>
      <w:r>
        <w:rPr>
          <w:rStyle w:val="c0"/>
          <w:color w:val="000000"/>
        </w:rPr>
        <w:t xml:space="preserve"> на основе ФГОС общего образования.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</w:t>
      </w:r>
    </w:p>
    <w:p w:rsidR="00B654FE" w:rsidRDefault="00B654FE" w:rsidP="00B654FE">
      <w:pPr>
        <w:pStyle w:val="c15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Общая характеристика учебного предмета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       Главные  </w:t>
      </w:r>
      <w:r>
        <w:rPr>
          <w:rStyle w:val="c0"/>
          <w:b/>
          <w:bCs/>
          <w:color w:val="000000"/>
        </w:rPr>
        <w:t>цели</w:t>
      </w:r>
      <w:r>
        <w:rPr>
          <w:rStyle w:val="c0"/>
          <w:color w:val="000000"/>
        </w:rPr>
        <w:t xml:space="preserve"> курса  соответствуют </w:t>
      </w:r>
      <w:proofErr w:type="gramStart"/>
      <w:r>
        <w:rPr>
          <w:rStyle w:val="c0"/>
          <w:color w:val="000000"/>
        </w:rPr>
        <w:t>зафиксированным</w:t>
      </w:r>
      <w:proofErr w:type="gramEnd"/>
      <w:r>
        <w:rPr>
          <w:rStyle w:val="c0"/>
          <w:color w:val="000000"/>
        </w:rPr>
        <w:t xml:space="preserve"> в стандарте основного общего образования по иностранному языку.  Это  формирование  и развитие иноязычной коммуникативной компетенции учащихся в совокупности еѐ составляющих:  речевой, языковой, социокультурной, компенсаторной и учебно-познавательной. </w:t>
      </w:r>
      <w:proofErr w:type="gramStart"/>
      <w:r>
        <w:rPr>
          <w:rStyle w:val="c0"/>
          <w:color w:val="000000"/>
        </w:rPr>
        <w:t>Особый акцент делается на личностном развитии и воспитании учащихся, развитии универсальных учебных действий, готовности к самообразованию, владении ключевыми компетенциями, а также на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развитии национального самосознания, стремлении к взаимопониманию между людьми разных культур и сообществ.</w:t>
      </w:r>
      <w:proofErr w:type="gramEnd"/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Основными </w:t>
      </w:r>
      <w:r>
        <w:rPr>
          <w:rStyle w:val="c0"/>
          <w:b/>
          <w:bCs/>
          <w:color w:val="000000"/>
        </w:rPr>
        <w:t>задачами</w:t>
      </w:r>
      <w:r>
        <w:rPr>
          <w:rStyle w:val="c0"/>
          <w:color w:val="000000"/>
        </w:rPr>
        <w:t> реализации содержания обучения являются: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-формирование и развитие коммуникативных умений в основных видах речевой деятельности;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- формирование и развитие языковых навыков;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-формирование и развитие социокультурных умений и навыков.</w:t>
      </w:r>
    </w:p>
    <w:p w:rsidR="00B654FE" w:rsidRDefault="00B654FE" w:rsidP="00B654FE">
      <w:pPr>
        <w:pStyle w:val="c15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Описание места учебного предмета в учебном плане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       Учебный план  гимназии  отводит 525 часов (из расчѐта 3 учебных часа в неделю) для обязательного изучения иностранного языка в 5–9 классах:  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5класс -</w:t>
      </w:r>
      <w:r w:rsidRPr="00B654FE">
        <w:rPr>
          <w:rStyle w:val="c0"/>
          <w:color w:val="000000"/>
        </w:rPr>
        <w:t>99</w:t>
      </w:r>
      <w:r>
        <w:rPr>
          <w:rStyle w:val="c0"/>
          <w:color w:val="000000"/>
        </w:rPr>
        <w:t>часов;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6класс -</w:t>
      </w:r>
      <w:r w:rsidRPr="00B654FE">
        <w:rPr>
          <w:rStyle w:val="c0"/>
          <w:color w:val="000000"/>
        </w:rPr>
        <w:t>99</w:t>
      </w:r>
      <w:r>
        <w:rPr>
          <w:rStyle w:val="c0"/>
          <w:color w:val="000000"/>
        </w:rPr>
        <w:t xml:space="preserve"> часов;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7класс -</w:t>
      </w:r>
      <w:r w:rsidRPr="00B654FE">
        <w:rPr>
          <w:rStyle w:val="c0"/>
          <w:color w:val="000000"/>
        </w:rPr>
        <w:t>99</w:t>
      </w:r>
      <w:r>
        <w:rPr>
          <w:rStyle w:val="c0"/>
          <w:color w:val="000000"/>
        </w:rPr>
        <w:t xml:space="preserve"> часов;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lastRenderedPageBreak/>
        <w:t>8 класс-</w:t>
      </w:r>
      <w:r>
        <w:rPr>
          <w:rStyle w:val="c0"/>
          <w:color w:val="000000"/>
          <w:lang w:val="en-US"/>
        </w:rPr>
        <w:t>99</w:t>
      </w:r>
      <w:r>
        <w:rPr>
          <w:rStyle w:val="c0"/>
          <w:color w:val="000000"/>
        </w:rPr>
        <w:t xml:space="preserve"> часов;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9 класс -</w:t>
      </w:r>
      <w:r>
        <w:rPr>
          <w:rStyle w:val="c0"/>
          <w:color w:val="000000"/>
          <w:lang w:val="en-US"/>
        </w:rPr>
        <w:t>99</w:t>
      </w:r>
      <w:r>
        <w:rPr>
          <w:rStyle w:val="c0"/>
          <w:color w:val="000000"/>
        </w:rPr>
        <w:t xml:space="preserve"> часа.</w:t>
      </w:r>
    </w:p>
    <w:p w:rsidR="00B654FE" w:rsidRDefault="00B654FE" w:rsidP="00B654FE">
      <w:pPr>
        <w:pStyle w:val="c15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 Содержание учебного предмета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 xml:space="preserve">        В основу определения  содержания  обучения  положен  анализ  реальных  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 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</w:t>
      </w:r>
      <w:proofErr w:type="gramStart"/>
      <w:r>
        <w:rPr>
          <w:rStyle w:val="c0"/>
          <w:color w:val="000000"/>
        </w:rPr>
        <w:t>аналогичных проблем</w:t>
      </w:r>
      <w:proofErr w:type="gramEnd"/>
      <w:r>
        <w:rPr>
          <w:rStyle w:val="c0"/>
          <w:color w:val="000000"/>
        </w:rPr>
        <w:t xml:space="preserve"> в различных англоязычных странах, а также в родной стране учащихся. Сферы общения и тематика, в рамках которых происходит формирование у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используемые учебники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B654FE" w:rsidRDefault="00B654FE" w:rsidP="00B654FE">
      <w:pPr>
        <w:pStyle w:val="c15"/>
        <w:shd w:val="clear" w:color="auto" w:fill="FFFFFF"/>
        <w:spacing w:before="0" w:beforeAutospacing="0" w:after="0" w:afterAutospacing="0"/>
        <w:ind w:right="-226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Предметное содержание речи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       </w:t>
      </w:r>
      <w:r>
        <w:rPr>
          <w:rStyle w:val="c0"/>
          <w:b/>
          <w:bCs/>
          <w:color w:val="000000"/>
        </w:rPr>
        <w:t>5 класс</w:t>
      </w:r>
      <w:r>
        <w:rPr>
          <w:rStyle w:val="c0"/>
          <w:color w:val="000000"/>
        </w:rPr>
        <w:t> 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1.  Взаимоотношения в семье, со сверстниками; решение конфликтных ситуаций. Внешность и черты характера человека. (10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2.  Досуг и увлечения (чтение, кино, театр, музеи, музыка). Виды отдыха, путешествия. Молодежная мода. Покупки. (16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3.  Здоровый образ жизни: режим труда и отдыха, спорт, сбалансированное питание, отказ от вредных привычек. (13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4.  Школьное образование, школьная жизнь, изучаемые предметы и отношение к ним.  Переписка с зарубежными сверстниками. Каникулы в различное время. (12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5.  Мир профессии. Проблемы выбора профессии. Роль иностранного языка в планах на будущее. (9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(19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 регионы,  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(26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       </w:t>
      </w:r>
      <w:r>
        <w:rPr>
          <w:rStyle w:val="c0"/>
          <w:b/>
          <w:bCs/>
          <w:color w:val="000000"/>
        </w:rPr>
        <w:t>6 класс 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1.  Взаимоотношения в семье, со сверстниками; решение конфликтных ситуаций. Внешность и черты характера человека. (10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2.  Досуг и увлечения (чтение, кино, театр, музеи, музыка). Виды отдыха, путешествия. Молодежная мода. Покупки. (15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3.  Здоровый образ жизни: режим труда и отдыха,  спорт,  сбалансированное питание, отказ от вредных привычек. (14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4.  Школьное образование, школьная жизнь, изучаемые предметы и отношение к ним. Переписка с зарубежными сверстниками. Каникулы в различное время года. (7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5.  Средства массовой информации  и коммуникации (пресса, телевидение, радио, Интернет) (5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lastRenderedPageBreak/>
        <w:t>6.  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(17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(37 ч).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       </w:t>
      </w:r>
      <w:proofErr w:type="gramStart"/>
      <w:r>
        <w:rPr>
          <w:rStyle w:val="c0"/>
          <w:b/>
          <w:bCs/>
          <w:color w:val="000000"/>
        </w:rPr>
        <w:t>7 класс</w:t>
      </w:r>
      <w:r>
        <w:rPr>
          <w:rStyle w:val="c0"/>
          <w:color w:val="000000"/>
        </w:rPr>
        <w:t> (</w:t>
      </w:r>
      <w:proofErr w:type="gramEnd"/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1.  Взаимоотношения в семье, со сверстниками; решение конфликтных ситуаций. Внешность и черты характера человека. (10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2.  Досуг и увлечения (чтение, кино, театр, музеи, музыка). Виды отдыха, путешествия. Молодежная мода. Покупки. (17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3.  Здоровый образ жизни: режим труда и отдыха, спорт, сбалансированное питание, отказ от вредных привычек. (13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4.  Школьное образование, школьная жизнь, изучаемые предметы и отношение к ним. Переписка с зарубежными сверстниками.  Каникулы  в  различное время года. (7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5.  Средства массовой информации и коммуникации (пресса, телевидение, радио, Интернет) (16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(10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(32 ч).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        </w:t>
      </w:r>
      <w:r>
        <w:rPr>
          <w:rStyle w:val="c0"/>
          <w:b/>
          <w:bCs/>
          <w:color w:val="000000"/>
        </w:rPr>
        <w:t>8 класс</w:t>
      </w:r>
      <w:r>
        <w:rPr>
          <w:rStyle w:val="c0"/>
          <w:color w:val="000000"/>
        </w:rPr>
        <w:t> 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1.  Взаимоотношения в семье, со сверстниками; решение конфликтных ситуаций. Внешность и черты характера человека. (14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2.  Досуг и увлечения (чтение, кино, театр, музеи, музыка). Виды отдыха, путешествия. Молодежная мода. Покупки. (12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3.  Здоровый образ жизни: режим труда и отдыха, спорт, сбалансированное питание, отказ от вредных привычек. (14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4.  Школьное образование, школьная жизнь, изучаемые предметы и отношение к ним. Переписка с зарубежными сверстниками. Каникулы в различное время года. (12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5.  Средства массовой информации и коммуникации (пресса, телевидение, радио, Интернет) (10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(17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(23 ч).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8.  Мир профессии. Проблемы выбора профессии. Роль иностранного языка в планах на будущее. (6 ч).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        9 класс 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1.  Взаимоотношения в семье, со сверстниками; решение конфликтных ситуаций. Внешность и черты характера человека. (9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2.  Досуг и увлечения (чтение, кино, театр, музеи, музыка). Виды отдыха, путешествия. Молодежная мода. Покупки. (18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3.  Здоровый образ жизни: режим труда и отдыха, спорт, сбалансированное питание, отказ от вредных привычек. (18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lastRenderedPageBreak/>
        <w:t>4.  Школьное образование, школьная жизнь, изучаемые предметы и отношение к ним. Переписка с зарубежными сверстниками. Каникулы в различное время года. (9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5.  Средства массовой информации и коммуникации (пресса, телевидение, радио, Интернет) (6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6.  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(17 ч)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7.  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(23 ч).</w:t>
      </w:r>
    </w:p>
    <w:p w:rsidR="00B654FE" w:rsidRDefault="00B654FE" w:rsidP="00B654FE">
      <w:pPr>
        <w:pStyle w:val="c7"/>
        <w:shd w:val="clear" w:color="auto" w:fill="FFFFFF"/>
        <w:spacing w:before="0" w:beforeAutospacing="0" w:after="0" w:afterAutospacing="0"/>
        <w:ind w:right="-226"/>
        <w:jc w:val="both"/>
        <w:rPr>
          <w:color w:val="000000"/>
        </w:rPr>
      </w:pPr>
      <w:r>
        <w:rPr>
          <w:rStyle w:val="c0"/>
          <w:color w:val="000000"/>
        </w:rPr>
        <w:t>8.  Мир профессии. Проблемы выбора профессии. Роль иностранного языка в планах на будущее. (3 ч).</w:t>
      </w:r>
    </w:p>
    <w:p w:rsidR="00B654FE" w:rsidRDefault="00B654FE" w:rsidP="00B654FE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b/>
          <w:bCs/>
          <w:color w:val="000000"/>
        </w:rPr>
        <w:t>Планируемые результаты обучения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Личностные результаты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У ученика будут сформированы: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• ориентация в нравственном содержании и </w:t>
      </w:r>
      <w:proofErr w:type="gramStart"/>
      <w:r>
        <w:rPr>
          <w:rStyle w:val="c0"/>
          <w:color w:val="000000"/>
        </w:rPr>
        <w:t>смысле</w:t>
      </w:r>
      <w:proofErr w:type="gramEnd"/>
      <w:r>
        <w:rPr>
          <w:rStyle w:val="c0"/>
          <w:color w:val="000000"/>
        </w:rPr>
        <w:t xml:space="preserve"> как собственных поступков, так и поступков окружающих людей;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• широкая мотивационная основа учебной деятельности, включающая социальные, </w:t>
      </w:r>
      <w:proofErr w:type="gramStart"/>
      <w:r>
        <w:rPr>
          <w:rStyle w:val="c0"/>
          <w:color w:val="000000"/>
        </w:rPr>
        <w:t>учебно- познавательные</w:t>
      </w:r>
      <w:proofErr w:type="gramEnd"/>
      <w:r>
        <w:rPr>
          <w:rStyle w:val="c0"/>
          <w:color w:val="000000"/>
        </w:rPr>
        <w:t xml:space="preserve"> и внешние мотивы;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учебно-познавательный интерес к новому учебному материалу и способам решения новой задачи;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стремление к совершенствованию собственной речевой культуры в целом;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установка на здоровый образ жизни;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здоровьесберегаюшего поведения.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Ученик получит возможность для формирования:</w:t>
      </w:r>
      <w:r>
        <w:rPr>
          <w:rStyle w:val="c0"/>
          <w:color w:val="000000"/>
        </w:rPr>
        <w:t> 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•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</w:t>
      </w:r>
      <w:proofErr w:type="gramStart"/>
      <w:r>
        <w:rPr>
          <w:rStyle w:val="c0"/>
          <w:color w:val="000000"/>
        </w:rPr>
        <w:t>учебно- познавательных</w:t>
      </w:r>
      <w:proofErr w:type="gramEnd"/>
      <w:r>
        <w:rPr>
          <w:rStyle w:val="c0"/>
          <w:color w:val="000000"/>
        </w:rPr>
        <w:t xml:space="preserve"> мотивов и предпочтении социального способа оценки знаний;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выраженной устойчивой учебно-познавательной мотивации учения;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устойчивого учебно-познавательного интереса к новым общим способам решения задач;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адекватного понимания причин успешности и неуспешности учебной деятельности;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компетентности в реализации основ гражданской идентичности в поступках и деятельности;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эмпатии как осознанного понимания чу</w:t>
      </w:r>
      <w:proofErr w:type="gramStart"/>
      <w:r>
        <w:rPr>
          <w:rStyle w:val="c0"/>
          <w:color w:val="000000"/>
        </w:rPr>
        <w:t>вств др</w:t>
      </w:r>
      <w:proofErr w:type="gramEnd"/>
      <w:r>
        <w:rPr>
          <w:rStyle w:val="c0"/>
          <w:color w:val="000000"/>
        </w:rPr>
        <w:t>угих людей и сопереживания им, выражающихся в поступках, направленных на помощь и обеспечение благополучия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толерантного отношения к проявлениям иной культуры; осознание себя гражданином своей страны и мира.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Метапредметные</w:t>
      </w:r>
      <w:r>
        <w:rPr>
          <w:rStyle w:val="c0"/>
          <w:color w:val="000000"/>
        </w:rPr>
        <w:t> результаты изучения французского языка: </w:t>
      </w:r>
      <w:r>
        <w:rPr>
          <w:rStyle w:val="c8"/>
          <w:b/>
          <w:bCs/>
          <w:i/>
          <w:iCs/>
          <w:color w:val="000000"/>
        </w:rPr>
        <w:t>Коммуникативные: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lastRenderedPageBreak/>
        <w:t>Ученик научится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• владеть диалогической формой коммуникации, </w:t>
      </w:r>
      <w:proofErr w:type="gramStart"/>
      <w:r>
        <w:rPr>
          <w:rStyle w:val="c0"/>
          <w:color w:val="000000"/>
        </w:rPr>
        <w:t>используя</w:t>
      </w:r>
      <w:proofErr w:type="gramEnd"/>
      <w:r>
        <w:rPr>
          <w:rStyle w:val="c0"/>
          <w:color w:val="000000"/>
        </w:rPr>
        <w:t xml:space="preserve"> в том числе средства и инструменты ИКТ;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строить понятные для партнёра высказывания, учитывающие, что партнёр знает и видит, а что нет;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формулировать собственное мнение и позицию.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Ученик получит возможность научиться: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продуктивно содействовать разрешению конфликтов на основе учёта интересов и позиций всех участников;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• учитывать и координировать в сотрудничестве позиции других людей, отличные </w:t>
      </w:r>
      <w:proofErr w:type="gramStart"/>
      <w:r>
        <w:rPr>
          <w:rStyle w:val="c0"/>
          <w:color w:val="000000"/>
        </w:rPr>
        <w:t>от</w:t>
      </w:r>
      <w:proofErr w:type="gramEnd"/>
      <w:r>
        <w:rPr>
          <w:rStyle w:val="c0"/>
          <w:color w:val="000000"/>
        </w:rPr>
        <w:t xml:space="preserve"> собственной;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учитывать разные мнения и интересы и обосновывать собственную позицию;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вести диалог, учитывая позицию собеседника.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Регулятивные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Ученик научится:</w:t>
      </w:r>
      <w:r>
        <w:rPr>
          <w:rStyle w:val="c0"/>
          <w:color w:val="000000"/>
        </w:rPr>
        <w:t> 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принимать и сохранять учебную задачу;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пошаговый контроль по результату (в случае работы в интерактивной среде пользоваться реакцией среды решения задачи);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оценивать правильность выполнения действия;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адекватно воспринимать предложения и оценку учителей, товарищей, родителей и других людей;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различать способ и результат действия;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собственной звучащей речи на русском, родном и иностранном языках;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Ученик получит возможность научиться: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в сотрудничестве с учителем ставить новые учебные задачи;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проявлять познавательную инициативу в учебном сотрудничестве;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• преобразовывать практическую задачу </w:t>
      </w: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 xml:space="preserve"> познавательную;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самостоятельно учитывать выделенные учителем ориентиры действия в новом учебном материале;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 </w:t>
      </w:r>
      <w:r>
        <w:rPr>
          <w:rStyle w:val="c0"/>
          <w:b/>
          <w:bCs/>
          <w:color w:val="000000"/>
        </w:rPr>
        <w:t>Познавательные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Ученик научится: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•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строить сообщения в устной и письменной форме;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ориентироваться на разнообразие способов решения задач;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проводить сравнение, классификацию по заданным критериям;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строить рассуждения в форме связи простых суждений об объекте, его строении, свойствах и связях;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синтез как составление целого из частей;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устанавливать причинно-следственные связи в изучаемом круге явлений.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Ученик получит возможность научиться: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записывать, фиксировать информацию с помощью инструментов ИКТ;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осознанно и произвольно строить сообщения в устной и письменной форме;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• строить </w:t>
      </w:r>
      <w:proofErr w:type="gramStart"/>
      <w:r>
        <w:rPr>
          <w:rStyle w:val="c0"/>
          <w:color w:val="000000"/>
        </w:rPr>
        <w:t>логическое рассуждение</w:t>
      </w:r>
      <w:proofErr w:type="gramEnd"/>
      <w:r>
        <w:rPr>
          <w:rStyle w:val="c0"/>
          <w:color w:val="000000"/>
        </w:rPr>
        <w:t>, включающее установление причинно-следственных связей;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создавать и преобразовывать модели и схемы для решения задач;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произвольно владеть общими приёмами решения задач.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Предметные результаты</w:t>
      </w:r>
      <w:r>
        <w:rPr>
          <w:rStyle w:val="c0"/>
          <w:color w:val="000000"/>
        </w:rPr>
        <w:t> освоения п</w:t>
      </w:r>
      <w:proofErr w:type="gramStart"/>
      <w:r>
        <w:rPr>
          <w:rStyle w:val="c0"/>
          <w:color w:val="000000"/>
        </w:rPr>
        <w:t>p</w:t>
      </w:r>
      <w:proofErr w:type="gramEnd"/>
      <w:r>
        <w:rPr>
          <w:rStyle w:val="c0"/>
          <w:color w:val="000000"/>
        </w:rPr>
        <w:t>ограммы по английскому языку: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Говорение. Диалогическая речь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научится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получит возможность научиться </w:t>
      </w:r>
      <w:r>
        <w:rPr>
          <w:rStyle w:val="c0"/>
          <w:color w:val="000000"/>
        </w:rPr>
        <w:t>брать и давать интервью. Диалог этикетного характера Объем диалога — от 3 реплик со стороны каждого учащегося. Диалог-расспрос Объем диалогов - от 4-х реплик со стороны каждого учащегося. Дилог-побуждение к действию Объем диалогов - от 2-х реплик со стороны каждого учащегося. Диалог-обмен мнениями.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Письменная речь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научится: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заполнять анкеты и формуляры;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•писать поздравления, личные письма с опорой на образец с употреблением формул речевого этикета, принятых в стране/странах изучаемого языка (Объем личного письма - 80 слов, включая адрес);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составлять план/тезисы устного или письменного сообщения;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кратко излагать в письменном виде результаты своей проектной деятельности. Выпускник получит возможность научиться: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делать краткие выписки из текста с целью их использования в собственных устных высказываниях;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писать небольшие письменные высказывания с опорой на образец. Языковые знания и навыки Орфография. Выпускник научится правильно писать изученные слова.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lastRenderedPageBreak/>
        <w:t>Выпускник получит возможность научиться</w:t>
      </w:r>
      <w:r>
        <w:rPr>
          <w:rStyle w:val="c0"/>
          <w:color w:val="000000"/>
        </w:rPr>
        <w:t xml:space="preserve"> сравнивать и анализировать буквосочетания английского </w:t>
      </w:r>
      <w:proofErr w:type="gramStart"/>
      <w:r>
        <w:rPr>
          <w:rStyle w:val="c0"/>
          <w:color w:val="000000"/>
        </w:rPr>
        <w:t>языка</w:t>
      </w:r>
      <w:proofErr w:type="gramEnd"/>
      <w:r>
        <w:rPr>
          <w:rStyle w:val="c0"/>
          <w:color w:val="000000"/>
        </w:rPr>
        <w:t xml:space="preserve"> на основе изучаемого лексико-грамматического материала.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Фонетическая сторона речи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научится: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различать на слух и адекватно произносить все звуки английского языка;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соблюдать правильное ударение в изученных словах;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различать коммуникативные типы предложения по интонации;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адекватно произносить фразы с точки зрения их ритмико-интонационных особенностей.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получит возможность научиться: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выражать модальные значения, чувства и эмоции с помощью интонации;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различать на слух все звуки английского языка в потоке речи.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Лексическая сторона речи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научится: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узнавать в письменном и звучащем тексте изученные лексические единицы (слова, словосочетания, реплики-клише речевого этикета) в пределах изучаемой тематики (в объеме 650 единиц (включая 500 усвоенных в начальной школе);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 в соответствии с решаемой коммуникативной задачей;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соблюдать существующие в английском языке нормы лексической сочетаемости;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распознавать и образовывать родственные слова с использованием основных способов словообразования (аффиксации, словосложения, конверсии) в пределах изучаемой тематики в соответствии с решаемой коммуникативной задачей.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получит возможность научиться: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употреблять в речи в нескольких значениях многозначные слова, изученные в пределах тематики;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находить различия между явлениями синонимии и антонимии;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распознавать принадлежность слов к частям речи по определённым признакам);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Грамматическая сторона речи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научится: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 оперировать в процессе устного и письменного общения основными конструкциями английского языка в соответствии с коммуникативной задачей;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распознавать и употреблять в речи: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различные коммуникативные типы предложений: утвердительные, отрицательные, вопросительные;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нераспространенные и распространенные простые предложения; безличные предложения;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прямой порядок слов и инверсию;</w:t>
      </w:r>
    </w:p>
    <w:p w:rsidR="00B654FE" w:rsidRP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B654FE">
        <w:rPr>
          <w:rStyle w:val="c0"/>
          <w:color w:val="000000"/>
          <w:lang w:val="en-US"/>
        </w:rPr>
        <w:t xml:space="preserve">- </w:t>
      </w:r>
      <w:proofErr w:type="gramStart"/>
      <w:r>
        <w:rPr>
          <w:rStyle w:val="c0"/>
          <w:color w:val="000000"/>
        </w:rPr>
        <w:t>определённый</w:t>
      </w:r>
      <w:proofErr w:type="gramEnd"/>
      <w:r w:rsidRPr="00B654FE">
        <w:rPr>
          <w:rStyle w:val="c0"/>
          <w:color w:val="000000"/>
          <w:lang w:val="en-US"/>
        </w:rPr>
        <w:t xml:space="preserve"> / </w:t>
      </w:r>
      <w:r>
        <w:rPr>
          <w:rStyle w:val="c0"/>
          <w:color w:val="000000"/>
        </w:rPr>
        <w:t>неопределённый</w:t>
      </w:r>
      <w:r w:rsidRPr="00B654F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артикль</w:t>
      </w:r>
      <w:r w:rsidRPr="00B654FE">
        <w:rPr>
          <w:rStyle w:val="c0"/>
          <w:color w:val="000000"/>
          <w:lang w:val="en-US"/>
        </w:rPr>
        <w:t>;</w:t>
      </w:r>
    </w:p>
    <w:p w:rsidR="00B654FE" w:rsidRP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B654FE">
        <w:rPr>
          <w:rStyle w:val="c0"/>
          <w:color w:val="000000"/>
          <w:lang w:val="en-US"/>
        </w:rPr>
        <w:t xml:space="preserve">- </w:t>
      </w:r>
      <w:r>
        <w:rPr>
          <w:rStyle w:val="c0"/>
          <w:color w:val="000000"/>
        </w:rPr>
        <w:t>временные</w:t>
      </w:r>
      <w:r w:rsidRPr="00B654F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формы</w:t>
      </w:r>
      <w:r w:rsidRPr="00B654FE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глаголов</w:t>
      </w:r>
      <w:r w:rsidRPr="00B654FE">
        <w:rPr>
          <w:rStyle w:val="c0"/>
          <w:color w:val="000000"/>
          <w:lang w:val="en-US"/>
        </w:rPr>
        <w:t xml:space="preserve">  (Present Indefinite, Present Continuous, Present Perfect, Present Perfect Continuous; Past Indefinite, Past Continuous, Past Perfect, Past Perfect Continuous; </w:t>
      </w:r>
      <w:proofErr w:type="spellStart"/>
      <w:r w:rsidRPr="00B654FE">
        <w:rPr>
          <w:rStyle w:val="c0"/>
          <w:color w:val="000000"/>
          <w:lang w:val="en-US"/>
        </w:rPr>
        <w:t>Futuret</w:t>
      </w:r>
      <w:proofErr w:type="spellEnd"/>
      <w:r w:rsidRPr="00B654FE">
        <w:rPr>
          <w:rStyle w:val="c0"/>
          <w:color w:val="000000"/>
          <w:lang w:val="en-US"/>
        </w:rPr>
        <w:t xml:space="preserve"> Indefinite, Future Continuous, Future Perfect, Future Perfect Continuous);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залоговые формы глаголов;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личные местоимения, притяжательные, указательные прилагательные;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степени сравнения прилагательных и наречий, особые случаи их образования;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 количественные и порядковые числительные.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Выпускник получит возможность научиться</w:t>
      </w:r>
      <w:r>
        <w:rPr>
          <w:rStyle w:val="c0"/>
          <w:color w:val="000000"/>
        </w:rPr>
        <w:t> распознавать: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вопросительные слова;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особенности употребления отрицаний;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lastRenderedPageBreak/>
        <w:t>• временные отношения в простых предложениях;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распознавать и употреблять в речи модальные глаголы.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Социокультурная компетенция</w:t>
      </w:r>
      <w:r>
        <w:rPr>
          <w:rStyle w:val="c0"/>
          <w:b/>
          <w:bCs/>
          <w:color w:val="000000"/>
        </w:rPr>
        <w:t>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 процессе овладения социокультурным (познавательным) аспектом </w:t>
      </w:r>
      <w:r>
        <w:rPr>
          <w:rStyle w:val="c8"/>
          <w:b/>
          <w:bCs/>
          <w:i/>
          <w:iCs/>
          <w:color w:val="000000"/>
        </w:rPr>
        <w:t>ученик научится: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находить на карте страны изучаемого языка и их столицы;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узнавать достопримечательности своей страны и страны изучаемого языка;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сравнивать обычаи и традиции своей страны и страны изучаемого языка;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понимать особенности образа жизни зарубежных сверстников;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узнавать и называть имена персонажей английской детской литературы и телепередач;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распознавать и употреблять в устной и письменной речи основные нормы речевого этикета, принятые в стране изучаемого языка (реплики-клише, наиболее распространенную оценочную лексику).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t>Компенсаторные умения</w:t>
      </w:r>
      <w:proofErr w:type="gramStart"/>
      <w:r>
        <w:rPr>
          <w:rStyle w:val="c0"/>
          <w:b/>
          <w:bCs/>
          <w:i/>
          <w:iCs/>
          <w:color w:val="000000"/>
        </w:rPr>
        <w:t xml:space="preserve"> :</w:t>
      </w:r>
      <w:proofErr w:type="gramEnd"/>
      <w:r>
        <w:rPr>
          <w:rStyle w:val="c0"/>
          <w:b/>
          <w:bCs/>
          <w:i/>
          <w:iCs/>
          <w:color w:val="000000"/>
        </w:rPr>
        <w:t> </w:t>
      </w:r>
      <w:r>
        <w:rPr>
          <w:rStyle w:val="c0"/>
          <w:color w:val="000000"/>
        </w:rPr>
        <w:t>Совершенствуются умения: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переспрашивать, просить повторить, уточняя значение незнакомых слов;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использовать в качестве опоры при порождении собственных высказываний ключевые слова, план к тексту, тематический словарь и т. д.;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прогнозировать содержание текста на основе заголовка, предварительно поставленных вопросов;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догадываться о значении незнакомых слов по контексту, по используемым собеседником жестам и мимике;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использовать синонимы, антонимы, описания понятия при дефиците языковых средств.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Общеучебные умения и универсальные способы деятельности</w:t>
      </w:r>
      <w:r>
        <w:rPr>
          <w:rStyle w:val="c0"/>
          <w:b/>
          <w:bCs/>
          <w:color w:val="000000"/>
        </w:rPr>
        <w:t> 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Формируются и совершенствуются умения: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работать с прослушанным / 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работать с разными источниками на иностранном языке: справочными материалами, словарями, интернет-ресурсами, литературой;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rStyle w:val="c0"/>
          <w:color w:val="000000"/>
        </w:rPr>
        <w:t>•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самостоятельно работать, рационально организовывая свой труд в классе и дома.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8"/>
          <w:b/>
          <w:bCs/>
          <w:i/>
          <w:iCs/>
          <w:color w:val="000000"/>
        </w:rPr>
        <w:t>Специальные учебные умения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Формируются и совершенствуются умения: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находить ключевые слова и социокультурные реалии при работе с текстом;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семантизировать слова на основе языковой догадки;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осуществлять словообразовательный анализ;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выборочно использовать перевод;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пользоваться двуязычным и толковым словарями;</w:t>
      </w:r>
    </w:p>
    <w:p w:rsidR="00B654FE" w:rsidRDefault="00B654FE" w:rsidP="00B654F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• участвовать в проектной деятельности межпредметного характера.</w:t>
      </w:r>
    </w:p>
    <w:sectPr w:rsidR="00B654FE" w:rsidSect="00B9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54FE"/>
    <w:rsid w:val="00B654FE"/>
    <w:rsid w:val="00B9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B6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4FE"/>
  </w:style>
  <w:style w:type="paragraph" w:customStyle="1" w:styleId="c7">
    <w:name w:val="c7"/>
    <w:basedOn w:val="a"/>
    <w:rsid w:val="00B6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6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6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5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3586</Words>
  <Characters>20446</Characters>
  <Application>Microsoft Office Word</Application>
  <DocSecurity>0</DocSecurity>
  <Lines>170</Lines>
  <Paragraphs>47</Paragraphs>
  <ScaleCrop>false</ScaleCrop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2017-09-26T19:03:00Z</dcterms:created>
  <dcterms:modified xsi:type="dcterms:W3CDTF">2017-09-26T19:06:00Z</dcterms:modified>
</cp:coreProperties>
</file>